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9AB" w:rsidRPr="00811E45" w:rsidRDefault="00B469AB" w:rsidP="00B469AB">
      <w:pPr>
        <w:rPr>
          <w:b/>
          <w:u w:val="single"/>
        </w:rPr>
      </w:pPr>
      <w:r w:rsidRPr="00811E45">
        <w:rPr>
          <w:b/>
          <w:u w:val="single"/>
        </w:rPr>
        <w:t xml:space="preserve">Chapter One International Business </w:t>
      </w:r>
    </w:p>
    <w:p w:rsidR="00B469AB" w:rsidRPr="00811E45" w:rsidRDefault="00B469AB">
      <w:r w:rsidRPr="00811E45">
        <w:t>Globalization</w:t>
      </w:r>
    </w:p>
    <w:p w:rsidR="00B469AB" w:rsidRDefault="00B469AB">
      <w:r>
        <w:t>Meaning of globalization</w:t>
      </w:r>
    </w:p>
    <w:p w:rsidR="00B469AB" w:rsidRDefault="00B469AB" w:rsidP="00B469AB">
      <w:pPr>
        <w:pStyle w:val="ListParagraph"/>
        <w:numPr>
          <w:ilvl w:val="0"/>
          <w:numId w:val="1"/>
        </w:numPr>
      </w:pPr>
      <w:r>
        <w:t xml:space="preserve">Refers to the shift towards a more integrated and interdependent world economy </w:t>
      </w:r>
    </w:p>
    <w:p w:rsidR="00B469AB" w:rsidRDefault="00B469AB" w:rsidP="00B469AB">
      <w:r>
        <w:t>Factors leading to a greater globalization</w:t>
      </w:r>
    </w:p>
    <w:p w:rsidR="00B469AB" w:rsidRPr="00F65D29" w:rsidRDefault="00F65D29" w:rsidP="00B469AB">
      <w:pPr>
        <w:pStyle w:val="ListParagraph"/>
        <w:numPr>
          <w:ilvl w:val="0"/>
          <w:numId w:val="1"/>
        </w:numPr>
      </w:pPr>
      <w:r>
        <w:t>Free trade:</w:t>
      </w:r>
      <w:r w:rsidRPr="00F65D29">
        <w:t xml:space="preserve"> </w:t>
      </w:r>
      <w:r w:rsidRPr="00F65D29">
        <w:rPr>
          <w:rFonts w:cs="Arial"/>
          <w:color w:val="000000"/>
          <w:shd w:val="clear" w:color="auto" w:fill="FFFFFF"/>
        </w:rPr>
        <w:t>After Wor</w:t>
      </w:r>
      <w:r>
        <w:rPr>
          <w:rFonts w:cs="Arial"/>
          <w:color w:val="000000"/>
          <w:shd w:val="clear" w:color="auto" w:fill="FFFFFF"/>
        </w:rPr>
        <w:t>l</w:t>
      </w:r>
      <w:r w:rsidRPr="00F65D29">
        <w:rPr>
          <w:rFonts w:cs="Arial"/>
          <w:color w:val="000000"/>
          <w:shd w:val="clear" w:color="auto" w:fill="FFFFFF"/>
        </w:rPr>
        <w:t>d War II, many obstacles to free trade were removed. Trade agreements such as the North American Free Trade Agreement (NAFTA), as well as the World Trade Organization (WTO) have contributed to the spread of globalization.</w:t>
      </w:r>
    </w:p>
    <w:p w:rsidR="00F65D29" w:rsidRDefault="00F65D29" w:rsidP="00B469AB">
      <w:pPr>
        <w:pStyle w:val="ListParagraph"/>
        <w:numPr>
          <w:ilvl w:val="0"/>
          <w:numId w:val="1"/>
        </w:numPr>
      </w:pPr>
      <w:r>
        <w:rPr>
          <w:rFonts w:cs="Arial"/>
          <w:color w:val="000000"/>
          <w:shd w:val="clear" w:color="auto" w:fill="FFFFFF"/>
        </w:rPr>
        <w:t xml:space="preserve">Capitalism: </w:t>
      </w:r>
      <w:r>
        <w:rPr>
          <w:rFonts w:ascii="Arial" w:hAnsi="Arial" w:cs="Arial"/>
          <w:color w:val="000000"/>
          <w:sz w:val="20"/>
          <w:szCs w:val="20"/>
          <w:shd w:val="clear" w:color="auto" w:fill="FFFFFF"/>
        </w:rPr>
        <w:t>The switch of many nations to market-based economies and capitalism has advanced globalization's reaches.</w:t>
      </w:r>
    </w:p>
    <w:p w:rsidR="00F65D29" w:rsidRDefault="00F65D29" w:rsidP="00F65D29">
      <w:pPr>
        <w:pStyle w:val="ListParagraph"/>
        <w:numPr>
          <w:ilvl w:val="0"/>
          <w:numId w:val="1"/>
        </w:numPr>
      </w:pPr>
      <w:r>
        <w:t>Democracy:</w:t>
      </w:r>
      <w:r w:rsidRPr="00F65D29">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Events such as the fall of the Berlin Wall and the end of the Soviet Union have led to more open societies.</w:t>
      </w:r>
    </w:p>
    <w:p w:rsidR="00F65D29" w:rsidRPr="00F65D29" w:rsidRDefault="00F65D29" w:rsidP="00F65D29">
      <w:pPr>
        <w:pStyle w:val="ListParagraph"/>
        <w:numPr>
          <w:ilvl w:val="0"/>
          <w:numId w:val="1"/>
        </w:numPr>
      </w:pPr>
      <w:r>
        <w:t xml:space="preserve">Internet: </w:t>
      </w:r>
      <w:r>
        <w:rPr>
          <w:rFonts w:ascii="Arial" w:hAnsi="Arial" w:cs="Arial"/>
          <w:color w:val="000000"/>
          <w:sz w:val="20"/>
          <w:szCs w:val="20"/>
          <w:shd w:val="clear" w:color="auto" w:fill="FFFFFF"/>
        </w:rPr>
        <w:t>The Internet aided in the rapid spread of ideas and has helped in the formation of global society.</w:t>
      </w:r>
    </w:p>
    <w:p w:rsidR="00F65D29" w:rsidRDefault="00F65D29" w:rsidP="00F65D29">
      <w:pPr>
        <w:pStyle w:val="ListParagraph"/>
        <w:numPr>
          <w:ilvl w:val="0"/>
          <w:numId w:val="1"/>
        </w:numPr>
      </w:pPr>
      <w:r>
        <w:t xml:space="preserve"> Popular culture:</w:t>
      </w:r>
      <w:r w:rsidRPr="00F65D29">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The popularity of movies, music, actors, musicians and television and the availability of them across the globe expanded globalization.</w:t>
      </w:r>
    </w:p>
    <w:p w:rsidR="00B469AB" w:rsidRDefault="00B469AB" w:rsidP="00B469AB">
      <w:r>
        <w:t xml:space="preserve">Become aware of changing trade patterns, flows of foreign direct investment and the increasing importance of multinational corporations </w:t>
      </w:r>
    </w:p>
    <w:p w:rsidR="00B469AB" w:rsidRDefault="00B469AB" w:rsidP="00B469AB">
      <w:r>
        <w:t>Become familiar with the principle controversies over globalization</w:t>
      </w:r>
    </w:p>
    <w:p w:rsidR="00B469AB" w:rsidRDefault="00B469AB" w:rsidP="00B469AB">
      <w:pPr>
        <w:pStyle w:val="ListParagraph"/>
        <w:numPr>
          <w:ilvl w:val="0"/>
          <w:numId w:val="1"/>
        </w:numPr>
      </w:pPr>
      <w:r>
        <w:t xml:space="preserve">Job security </w:t>
      </w:r>
    </w:p>
    <w:p w:rsidR="00B469AB" w:rsidRDefault="00B469AB" w:rsidP="00B469AB">
      <w:pPr>
        <w:pStyle w:val="ListParagraph"/>
        <w:numPr>
          <w:ilvl w:val="0"/>
          <w:numId w:val="1"/>
        </w:numPr>
      </w:pPr>
      <w:r>
        <w:t xml:space="preserve">Wage and income levels </w:t>
      </w:r>
    </w:p>
    <w:p w:rsidR="00B469AB" w:rsidRDefault="00B469AB" w:rsidP="00B469AB">
      <w:pPr>
        <w:pStyle w:val="ListParagraph"/>
        <w:numPr>
          <w:ilvl w:val="0"/>
          <w:numId w:val="1"/>
        </w:numPr>
      </w:pPr>
      <w:r>
        <w:t xml:space="preserve">Labour policies </w:t>
      </w:r>
    </w:p>
    <w:p w:rsidR="00B469AB" w:rsidRDefault="00B469AB" w:rsidP="00B469AB">
      <w:pPr>
        <w:pStyle w:val="ListParagraph"/>
        <w:numPr>
          <w:ilvl w:val="0"/>
          <w:numId w:val="1"/>
        </w:numPr>
      </w:pPr>
      <w:r>
        <w:t xml:space="preserve">Environmental policies and effects </w:t>
      </w:r>
    </w:p>
    <w:p w:rsidR="00B469AB" w:rsidRDefault="00B469AB" w:rsidP="00B469AB">
      <w:pPr>
        <w:pStyle w:val="ListParagraph"/>
        <w:numPr>
          <w:ilvl w:val="0"/>
          <w:numId w:val="1"/>
        </w:numPr>
      </w:pPr>
      <w:r>
        <w:t xml:space="preserve">National sovereignty </w:t>
      </w:r>
    </w:p>
    <w:p w:rsidR="00B469AB" w:rsidRDefault="00B469AB" w:rsidP="00B469AB">
      <w:pPr>
        <w:pStyle w:val="ListParagraph"/>
        <w:numPr>
          <w:ilvl w:val="0"/>
          <w:numId w:val="1"/>
        </w:numPr>
      </w:pPr>
      <w:r>
        <w:t xml:space="preserve">Global economic management </w:t>
      </w:r>
    </w:p>
    <w:p w:rsidR="00B469AB" w:rsidRDefault="00B469AB" w:rsidP="00B469AB">
      <w:r>
        <w:t xml:space="preserve">The core or principle advantages of globalization </w:t>
      </w:r>
    </w:p>
    <w:p w:rsidR="00B469AB" w:rsidRDefault="00B469AB" w:rsidP="00B469AB">
      <w:pPr>
        <w:pStyle w:val="ListParagraph"/>
        <w:numPr>
          <w:ilvl w:val="0"/>
          <w:numId w:val="1"/>
        </w:numPr>
      </w:pPr>
      <w:r>
        <w:t xml:space="preserve">Consumer prices and choice </w:t>
      </w:r>
    </w:p>
    <w:p w:rsidR="00B469AB" w:rsidRDefault="00B469AB" w:rsidP="00B469AB">
      <w:pPr>
        <w:pStyle w:val="ListParagraph"/>
        <w:numPr>
          <w:ilvl w:val="0"/>
          <w:numId w:val="1"/>
        </w:numPr>
      </w:pPr>
      <w:r>
        <w:t xml:space="preserve">Returns to capital </w:t>
      </w:r>
    </w:p>
    <w:p w:rsidR="00B469AB" w:rsidRDefault="00B469AB" w:rsidP="00B469AB">
      <w:pPr>
        <w:pStyle w:val="ListParagraph"/>
        <w:numPr>
          <w:ilvl w:val="0"/>
          <w:numId w:val="1"/>
        </w:numPr>
      </w:pPr>
      <w:r>
        <w:t xml:space="preserve">Payoff to innovations </w:t>
      </w:r>
    </w:p>
    <w:p w:rsidR="00B469AB" w:rsidRDefault="00B469AB" w:rsidP="00B469AB">
      <w:pPr>
        <w:pStyle w:val="ListParagraph"/>
        <w:numPr>
          <w:ilvl w:val="0"/>
          <w:numId w:val="1"/>
        </w:numPr>
      </w:pPr>
      <w:r>
        <w:t xml:space="preserve">Labour mobility and returns to human capital </w:t>
      </w:r>
    </w:p>
    <w:p w:rsidR="00B469AB" w:rsidRDefault="00B469AB" w:rsidP="00B469AB">
      <w:pPr>
        <w:pStyle w:val="ListParagraph"/>
        <w:numPr>
          <w:ilvl w:val="0"/>
          <w:numId w:val="1"/>
        </w:numPr>
      </w:pPr>
      <w:r>
        <w:t xml:space="preserve">Greater levels of competition </w:t>
      </w:r>
    </w:p>
    <w:p w:rsidR="00B469AB" w:rsidRDefault="00B469AB" w:rsidP="00B469AB">
      <w:r>
        <w:t>Figure 1 (diagram at the end) is a useful scheme of globalization. It captures all the essential components of globalization and shows the impact on a country, in this case, Canada.</w:t>
      </w:r>
      <w:r w:rsidRPr="00B469AB">
        <w:t xml:space="preserve"> </w:t>
      </w:r>
    </w:p>
    <w:p w:rsidR="00F65D29" w:rsidRDefault="00F65D29" w:rsidP="00B469AB"/>
    <w:p w:rsidR="00B469AB" w:rsidRDefault="00B469AB" w:rsidP="00B469AB">
      <w:r>
        <w:lastRenderedPageBreak/>
        <w:t>Globalization of markets</w:t>
      </w:r>
    </w:p>
    <w:p w:rsidR="00B469AB" w:rsidRDefault="00B469AB" w:rsidP="00B469AB">
      <w:pPr>
        <w:pStyle w:val="ListParagraph"/>
        <w:numPr>
          <w:ilvl w:val="0"/>
          <w:numId w:val="1"/>
        </w:numPr>
      </w:pPr>
      <w:r>
        <w:t xml:space="preserve">Globalization of markets refers to the merging of historically distinct and separate national markets into one huge global marketplace </w:t>
      </w:r>
    </w:p>
    <w:p w:rsidR="00B469AB" w:rsidRDefault="00B469AB" w:rsidP="00B469AB">
      <w:pPr>
        <w:pStyle w:val="ListParagraph"/>
        <w:numPr>
          <w:ilvl w:val="0"/>
          <w:numId w:val="1"/>
        </w:numPr>
      </w:pPr>
      <w:r>
        <w:t>Moving away from an economic system in which national markets are distinct entities, isolated by trade barriers and barriers of distance, time and culture, and toward a system in which national markets are merging into one global market.</w:t>
      </w:r>
    </w:p>
    <w:p w:rsidR="00B469AB" w:rsidRDefault="00B469AB" w:rsidP="00B469AB">
      <w:pPr>
        <w:pStyle w:val="ListParagraph"/>
        <w:numPr>
          <w:ilvl w:val="0"/>
          <w:numId w:val="1"/>
        </w:numPr>
      </w:pPr>
      <w:r>
        <w:t>Consumer products such as Citicorp credit cards, Coca-Cola, McDonalds, and Apple are examples of this trend.</w:t>
      </w:r>
    </w:p>
    <w:p w:rsidR="00B469AB" w:rsidRDefault="00B469AB" w:rsidP="00B469AB">
      <w:pPr>
        <w:pStyle w:val="ListParagraph"/>
        <w:numPr>
          <w:ilvl w:val="0"/>
          <w:numId w:val="1"/>
        </w:numPr>
      </w:pPr>
      <w:r>
        <w:t>There is a significant difference that exists between national markets along many relevant dimensions including consumer tastes and preferences, distribution channels, culturally embedded value systems, business systems and legal regulations.</w:t>
      </w:r>
    </w:p>
    <w:p w:rsidR="00B469AB" w:rsidRDefault="00B469AB" w:rsidP="00B469AB">
      <w:r>
        <w:t>Globalization of production</w:t>
      </w:r>
    </w:p>
    <w:p w:rsidR="00B469AB" w:rsidRDefault="007858DD" w:rsidP="00B469AB">
      <w:pPr>
        <w:pStyle w:val="ListParagraph"/>
        <w:numPr>
          <w:ilvl w:val="0"/>
          <w:numId w:val="1"/>
        </w:numPr>
      </w:pPr>
      <w:r>
        <w:t>Globalization of production refers to the outsourcing of goods and services from locations around the globe to take advantage of national differences in the cost and quality of factors of production such as labour, energy, land and capital.</w:t>
      </w:r>
    </w:p>
    <w:p w:rsidR="007858DD" w:rsidRDefault="007858DD" w:rsidP="00B469AB">
      <w:pPr>
        <w:pStyle w:val="ListParagraph"/>
        <w:numPr>
          <w:ilvl w:val="0"/>
          <w:numId w:val="1"/>
        </w:numPr>
      </w:pPr>
      <w:r>
        <w:t>The trend by individual firms to disperse parts of their productive processes to different locations around the globe to take advantage of differences in cost and quality factors.</w:t>
      </w:r>
    </w:p>
    <w:p w:rsidR="007858DD" w:rsidRDefault="007858DD" w:rsidP="007858DD">
      <w:r>
        <w:t xml:space="preserve">Global institutions </w:t>
      </w:r>
    </w:p>
    <w:p w:rsidR="007858DD" w:rsidRPr="00F65D29" w:rsidRDefault="007858DD" w:rsidP="007858DD">
      <w:pPr>
        <w:pStyle w:val="ListParagraph"/>
        <w:numPr>
          <w:ilvl w:val="0"/>
          <w:numId w:val="1"/>
        </w:numPr>
      </w:pPr>
      <w:r>
        <w:t>IMF (International Monetary Fund</w:t>
      </w:r>
      <w:r w:rsidRPr="00F65D29">
        <w:t>)</w:t>
      </w:r>
      <w:r w:rsidR="00F65D29" w:rsidRPr="00F65D29">
        <w:t xml:space="preserve">: </w:t>
      </w:r>
      <w:r w:rsidR="00F65D29" w:rsidRPr="00F65D29">
        <w:rPr>
          <w:shd w:val="clear" w:color="auto" w:fill="FFFFFF"/>
        </w:rPr>
        <w:t>primary purpose is to ensure the stability of the international monetary system—the system of exchange rates and international payments that enables countries (and their citizens) to transact with one other.</w:t>
      </w:r>
      <w:r w:rsidR="00F65D29" w:rsidRPr="00F65D29">
        <w:rPr>
          <w:rStyle w:val="apple-converted-space"/>
          <w:shd w:val="clear" w:color="auto" w:fill="FFFFFF"/>
        </w:rPr>
        <w:t> </w:t>
      </w:r>
    </w:p>
    <w:p w:rsidR="007858DD" w:rsidRDefault="007858DD" w:rsidP="007858DD">
      <w:pPr>
        <w:pStyle w:val="ListParagraph"/>
        <w:numPr>
          <w:ilvl w:val="0"/>
          <w:numId w:val="1"/>
        </w:numPr>
      </w:pPr>
      <w:r>
        <w:t>WTO (World Trade Organization)</w:t>
      </w:r>
      <w:r w:rsidR="00F65D29">
        <w:t xml:space="preserve">: </w:t>
      </w:r>
      <w:r w:rsidR="00F65D29" w:rsidRPr="00F65D29">
        <w:rPr>
          <w:color w:val="000000"/>
          <w:shd w:val="clear" w:color="auto" w:fill="FFFFFF"/>
        </w:rPr>
        <w:t>the only global international organization dealing with the rules of trade between nations</w:t>
      </w:r>
    </w:p>
    <w:p w:rsidR="007858DD" w:rsidRDefault="007858DD" w:rsidP="007858DD">
      <w:pPr>
        <w:pStyle w:val="ListParagraph"/>
        <w:numPr>
          <w:ilvl w:val="0"/>
          <w:numId w:val="1"/>
        </w:numPr>
      </w:pPr>
      <w:r>
        <w:t>World Bank</w:t>
      </w:r>
      <w:r w:rsidR="00F65D29">
        <w:t>:</w:t>
      </w:r>
      <w:r w:rsidR="00F65D29" w:rsidRPr="00F65D29">
        <w:t xml:space="preserve"> </w:t>
      </w:r>
      <w:r w:rsidR="00F65D29">
        <w:rPr>
          <w:rFonts w:cs="Arial"/>
          <w:color w:val="333333"/>
          <w:shd w:val="clear" w:color="auto" w:fill="FFFFFF"/>
        </w:rPr>
        <w:t>A</w:t>
      </w:r>
      <w:r w:rsidR="00F65D29" w:rsidRPr="00F65D29">
        <w:rPr>
          <w:rFonts w:cs="Arial"/>
          <w:color w:val="333333"/>
          <w:shd w:val="clear" w:color="auto" w:fill="FFFFFF"/>
        </w:rPr>
        <w:t xml:space="preserve"> vital source of financial and technical assistance to developing countries around the world</w:t>
      </w:r>
    </w:p>
    <w:p w:rsidR="007858DD" w:rsidRPr="00F65D29" w:rsidRDefault="007858DD" w:rsidP="007858DD">
      <w:pPr>
        <w:pStyle w:val="ListParagraph"/>
        <w:numPr>
          <w:ilvl w:val="0"/>
          <w:numId w:val="1"/>
        </w:numPr>
      </w:pPr>
      <w:r>
        <w:t>UN (United Nations)</w:t>
      </w:r>
      <w:r w:rsidR="00F65D29" w:rsidRPr="00F65D29">
        <w:t xml:space="preserve">: </w:t>
      </w:r>
      <w:r w:rsidR="00F65D29" w:rsidRPr="00F65D29">
        <w:rPr>
          <w:rFonts w:cs="Arial"/>
          <w:shd w:val="clear" w:color="auto" w:fill="FFFFFF"/>
        </w:rPr>
        <w:t>aims are facilitating cooperation in</w:t>
      </w:r>
      <w:r w:rsidR="00F65D29" w:rsidRPr="00F65D29">
        <w:rPr>
          <w:rStyle w:val="apple-converted-space"/>
          <w:rFonts w:cs="Arial"/>
          <w:shd w:val="clear" w:color="auto" w:fill="FFFFFF"/>
        </w:rPr>
        <w:t> </w:t>
      </w:r>
      <w:hyperlink r:id="rId7" w:tooltip="International law" w:history="1">
        <w:r w:rsidR="00F65D29" w:rsidRPr="00F65D29">
          <w:rPr>
            <w:rStyle w:val="Hyperlink"/>
            <w:rFonts w:cs="Arial"/>
            <w:color w:val="auto"/>
            <w:u w:val="none"/>
            <w:shd w:val="clear" w:color="auto" w:fill="FFFFFF"/>
          </w:rPr>
          <w:t>international law</w:t>
        </w:r>
      </w:hyperlink>
      <w:r w:rsidR="00F65D29" w:rsidRPr="00F65D29">
        <w:rPr>
          <w:rFonts w:cs="Arial"/>
          <w:shd w:val="clear" w:color="auto" w:fill="FFFFFF"/>
        </w:rPr>
        <w:t>,</w:t>
      </w:r>
      <w:r w:rsidR="00F65D29" w:rsidRPr="00F65D29">
        <w:rPr>
          <w:rStyle w:val="apple-converted-space"/>
          <w:rFonts w:cs="Arial"/>
          <w:shd w:val="clear" w:color="auto" w:fill="FFFFFF"/>
        </w:rPr>
        <w:t> </w:t>
      </w:r>
      <w:hyperlink r:id="rId8" w:tooltip="International security" w:history="1">
        <w:r w:rsidR="00F65D29" w:rsidRPr="00F65D29">
          <w:rPr>
            <w:rStyle w:val="Hyperlink"/>
            <w:rFonts w:cs="Arial"/>
            <w:color w:val="auto"/>
            <w:u w:val="none"/>
            <w:shd w:val="clear" w:color="auto" w:fill="FFFFFF"/>
          </w:rPr>
          <w:t>international security</w:t>
        </w:r>
      </w:hyperlink>
      <w:r w:rsidR="00F65D29" w:rsidRPr="00F65D29">
        <w:rPr>
          <w:rFonts w:cs="Arial"/>
          <w:shd w:val="clear" w:color="auto" w:fill="FFFFFF"/>
        </w:rPr>
        <w:t>,</w:t>
      </w:r>
      <w:r w:rsidR="00F65D29" w:rsidRPr="00F65D29">
        <w:rPr>
          <w:rStyle w:val="apple-converted-space"/>
          <w:rFonts w:cs="Arial"/>
          <w:shd w:val="clear" w:color="auto" w:fill="FFFFFF"/>
        </w:rPr>
        <w:t> </w:t>
      </w:r>
      <w:hyperlink r:id="rId9" w:tooltip="Economic development" w:history="1">
        <w:r w:rsidR="00F65D29" w:rsidRPr="00F65D29">
          <w:rPr>
            <w:rStyle w:val="Hyperlink"/>
            <w:rFonts w:cs="Arial"/>
            <w:color w:val="auto"/>
            <w:u w:val="none"/>
            <w:shd w:val="clear" w:color="auto" w:fill="FFFFFF"/>
          </w:rPr>
          <w:t>economic development</w:t>
        </w:r>
      </w:hyperlink>
      <w:r w:rsidR="00F65D29" w:rsidRPr="00F65D29">
        <w:rPr>
          <w:rFonts w:cs="Arial"/>
          <w:shd w:val="clear" w:color="auto" w:fill="FFFFFF"/>
        </w:rPr>
        <w:t>,</w:t>
      </w:r>
      <w:r w:rsidR="00F65D29" w:rsidRPr="00F65D29">
        <w:rPr>
          <w:rStyle w:val="apple-converted-space"/>
          <w:rFonts w:cs="Arial"/>
          <w:shd w:val="clear" w:color="auto" w:fill="FFFFFF"/>
        </w:rPr>
        <w:t> </w:t>
      </w:r>
      <w:hyperlink r:id="rId10" w:tooltip="Social change" w:history="1">
        <w:r w:rsidR="00F65D29" w:rsidRPr="00F65D29">
          <w:rPr>
            <w:rStyle w:val="Hyperlink"/>
            <w:rFonts w:cs="Arial"/>
            <w:color w:val="auto"/>
            <w:u w:val="none"/>
            <w:shd w:val="clear" w:color="auto" w:fill="FFFFFF"/>
          </w:rPr>
          <w:t>social progress</w:t>
        </w:r>
      </w:hyperlink>
      <w:r w:rsidR="00F65D29" w:rsidRPr="00F65D29">
        <w:rPr>
          <w:rFonts w:cs="Arial"/>
          <w:shd w:val="clear" w:color="auto" w:fill="FFFFFF"/>
        </w:rPr>
        <w:t>, human rights, and achievement of</w:t>
      </w:r>
      <w:r w:rsidR="00F65D29" w:rsidRPr="00F65D29">
        <w:rPr>
          <w:rStyle w:val="apple-converted-space"/>
          <w:rFonts w:cs="Arial"/>
          <w:shd w:val="clear" w:color="auto" w:fill="FFFFFF"/>
        </w:rPr>
        <w:t> </w:t>
      </w:r>
      <w:hyperlink r:id="rId11" w:tooltip="World peace" w:history="1">
        <w:r w:rsidR="00F65D29" w:rsidRPr="00F65D29">
          <w:rPr>
            <w:rStyle w:val="Hyperlink"/>
            <w:rFonts w:cs="Arial"/>
            <w:color w:val="auto"/>
            <w:u w:val="none"/>
            <w:shd w:val="clear" w:color="auto" w:fill="FFFFFF"/>
          </w:rPr>
          <w:t>world peace</w:t>
        </w:r>
      </w:hyperlink>
    </w:p>
    <w:p w:rsidR="007858DD" w:rsidRDefault="007858DD" w:rsidP="007858DD">
      <w:r>
        <w:t>Drivers of globalization</w:t>
      </w:r>
    </w:p>
    <w:p w:rsidR="007858DD" w:rsidRDefault="007858DD" w:rsidP="007858DD">
      <w:pPr>
        <w:pStyle w:val="ListParagraph"/>
        <w:numPr>
          <w:ilvl w:val="0"/>
          <w:numId w:val="1"/>
        </w:numPr>
      </w:pPr>
      <w:r>
        <w:t>The first is the decline in barriers to the free flow of goods, services, and capital that has occurred since the end of World War 2.</w:t>
      </w:r>
      <w:r w:rsidR="000739DB">
        <w:t xml:space="preserve"> One major barrier is the high cost of tariff imports and exports. </w:t>
      </w:r>
    </w:p>
    <w:p w:rsidR="007858DD" w:rsidRDefault="007858DD" w:rsidP="007858DD">
      <w:pPr>
        <w:pStyle w:val="ListParagraph"/>
        <w:numPr>
          <w:ilvl w:val="0"/>
          <w:numId w:val="1"/>
        </w:numPr>
      </w:pPr>
      <w:r>
        <w:t>The second factor is technological change, particularly the dramatic developments in recent years in communication, information processing, and transportation technologies.</w:t>
      </w:r>
    </w:p>
    <w:p w:rsidR="007858DD" w:rsidRDefault="000739DB" w:rsidP="007858DD">
      <w:r>
        <w:lastRenderedPageBreak/>
        <w:t>International trade occurs when a firm exports goods or services to consumers in another country. Foreign direct investment occurs when a firm invests resources in business activities outside its home country.</w:t>
      </w:r>
    </w:p>
    <w:p w:rsidR="000739DB" w:rsidRDefault="000739DB" w:rsidP="007858DD">
      <w:r>
        <w:t>Anti-globalization protests (page 28)</w:t>
      </w:r>
    </w:p>
    <w:p w:rsidR="000739DB" w:rsidRDefault="000739DB" w:rsidP="000739DB">
      <w:pPr>
        <w:pStyle w:val="ListParagraph"/>
        <w:numPr>
          <w:ilvl w:val="0"/>
          <w:numId w:val="1"/>
        </w:numPr>
      </w:pPr>
      <w:r>
        <w:t>Street demonstrations against globalization date to December 1999, when more than 40,000 protestors blocked the streets of Seattle in an attempt to shut down a WTO meeting being held in the city.</w:t>
      </w:r>
    </w:p>
    <w:p w:rsidR="000739DB" w:rsidRDefault="000739DB" w:rsidP="000739DB">
      <w:pPr>
        <w:pStyle w:val="ListParagraph"/>
        <w:numPr>
          <w:ilvl w:val="0"/>
          <w:numId w:val="1"/>
        </w:numPr>
      </w:pPr>
      <w:r>
        <w:t>The demonstrators were protesting against a wide range of issues, including job losses in industries under attack from foreign competitors, downward pressure on the wage rates of unskilled workers, environmental degradation, and the cultural imperialism of global media and multinational enterprises</w:t>
      </w:r>
      <w:r w:rsidR="00D618CA">
        <w:t>.</w:t>
      </w:r>
    </w:p>
    <w:p w:rsidR="00D618CA" w:rsidRDefault="00D618CA" w:rsidP="00D618CA">
      <w:r>
        <w:t>Every global conference faced demonstrators protesting:</w:t>
      </w:r>
    </w:p>
    <w:p w:rsidR="00D618CA" w:rsidRDefault="00D618CA" w:rsidP="00D618CA">
      <w:pPr>
        <w:pStyle w:val="ListParagraph"/>
        <w:numPr>
          <w:ilvl w:val="0"/>
          <w:numId w:val="1"/>
        </w:numPr>
      </w:pPr>
      <w:r>
        <w:t>Job security</w:t>
      </w:r>
    </w:p>
    <w:p w:rsidR="00D618CA" w:rsidRDefault="00D618CA" w:rsidP="00D618CA">
      <w:pPr>
        <w:pStyle w:val="ListParagraph"/>
        <w:numPr>
          <w:ilvl w:val="0"/>
          <w:numId w:val="1"/>
        </w:numPr>
      </w:pPr>
      <w:r>
        <w:t>Incomes / wages</w:t>
      </w:r>
    </w:p>
    <w:p w:rsidR="00D618CA" w:rsidRDefault="00D618CA" w:rsidP="00D618CA">
      <w:pPr>
        <w:pStyle w:val="ListParagraph"/>
        <w:numPr>
          <w:ilvl w:val="0"/>
          <w:numId w:val="1"/>
        </w:numPr>
      </w:pPr>
      <w:r>
        <w:t xml:space="preserve">Labour policies </w:t>
      </w:r>
    </w:p>
    <w:p w:rsidR="00D618CA" w:rsidRDefault="00D618CA" w:rsidP="00D618CA">
      <w:pPr>
        <w:pStyle w:val="ListParagraph"/>
        <w:numPr>
          <w:ilvl w:val="0"/>
          <w:numId w:val="1"/>
        </w:numPr>
      </w:pPr>
      <w:r>
        <w:t xml:space="preserve">Environment </w:t>
      </w:r>
    </w:p>
    <w:p w:rsidR="00D618CA" w:rsidRDefault="00D618CA" w:rsidP="00D618CA">
      <w:pPr>
        <w:pStyle w:val="ListParagraph"/>
        <w:numPr>
          <w:ilvl w:val="0"/>
          <w:numId w:val="1"/>
        </w:numPr>
      </w:pPr>
      <w:r>
        <w:t xml:space="preserve">National sovereignty </w:t>
      </w:r>
    </w:p>
    <w:p w:rsidR="00D618CA" w:rsidRDefault="00D618CA" w:rsidP="00D618CA">
      <w:pPr>
        <w:pStyle w:val="ListParagraph"/>
        <w:numPr>
          <w:ilvl w:val="0"/>
          <w:numId w:val="1"/>
        </w:numPr>
      </w:pPr>
      <w:r>
        <w:t>The world’s poor</w:t>
      </w:r>
    </w:p>
    <w:p w:rsidR="00D618CA" w:rsidRDefault="00D618CA" w:rsidP="00D618CA">
      <w:r>
        <w:t xml:space="preserve">Managing the global economy </w:t>
      </w:r>
    </w:p>
    <w:p w:rsidR="00D618CA" w:rsidRDefault="00D618CA" w:rsidP="00D618CA">
      <w:pPr>
        <w:pStyle w:val="ListParagraph"/>
        <w:numPr>
          <w:ilvl w:val="0"/>
          <w:numId w:val="1"/>
        </w:numPr>
      </w:pPr>
      <w:r>
        <w:t>IMF</w:t>
      </w:r>
    </w:p>
    <w:p w:rsidR="00D618CA" w:rsidRDefault="00D618CA" w:rsidP="00D618CA">
      <w:pPr>
        <w:pStyle w:val="ListParagraph"/>
        <w:numPr>
          <w:ilvl w:val="0"/>
          <w:numId w:val="1"/>
        </w:numPr>
      </w:pPr>
      <w:r>
        <w:t>WTO</w:t>
      </w:r>
    </w:p>
    <w:p w:rsidR="00D618CA" w:rsidRDefault="00D618CA" w:rsidP="00D618CA">
      <w:pPr>
        <w:pStyle w:val="ListParagraph"/>
        <w:numPr>
          <w:ilvl w:val="0"/>
          <w:numId w:val="1"/>
        </w:numPr>
      </w:pPr>
      <w:r>
        <w:t>World Bank</w:t>
      </w:r>
    </w:p>
    <w:p w:rsidR="00D618CA" w:rsidRDefault="00D618CA" w:rsidP="00D618CA">
      <w:pPr>
        <w:pStyle w:val="ListParagraph"/>
        <w:numPr>
          <w:ilvl w:val="0"/>
          <w:numId w:val="1"/>
        </w:numPr>
      </w:pPr>
      <w:r>
        <w:t>G8 (Defunct)</w:t>
      </w:r>
    </w:p>
    <w:p w:rsidR="00D618CA" w:rsidRDefault="00D618CA" w:rsidP="00D618CA">
      <w:pPr>
        <w:pStyle w:val="ListParagraph"/>
        <w:numPr>
          <w:ilvl w:val="0"/>
          <w:numId w:val="1"/>
        </w:numPr>
      </w:pPr>
      <w:r>
        <w:t>G20 (mixture of developed and developing countries)</w:t>
      </w:r>
    </w:p>
    <w:p w:rsidR="00D618CA" w:rsidRDefault="00D618CA" w:rsidP="00D618CA">
      <w:pPr>
        <w:pStyle w:val="ListParagraph"/>
        <w:numPr>
          <w:ilvl w:val="0"/>
          <w:numId w:val="1"/>
        </w:numPr>
      </w:pPr>
      <w:r>
        <w:t>G2 (China and US)</w:t>
      </w:r>
    </w:p>
    <w:p w:rsidR="00D618CA" w:rsidRDefault="00D618CA" w:rsidP="00D618CA">
      <w:r>
        <w:t xml:space="preserve">The past </w:t>
      </w:r>
    </w:p>
    <w:p w:rsidR="00D618CA" w:rsidRDefault="00D618CA" w:rsidP="00D618CA">
      <w:pPr>
        <w:pStyle w:val="ListParagraph"/>
        <w:numPr>
          <w:ilvl w:val="0"/>
          <w:numId w:val="3"/>
        </w:numPr>
      </w:pPr>
      <w:r>
        <w:t xml:space="preserve">Golden eras of globalization over the centuries </w:t>
      </w:r>
    </w:p>
    <w:p w:rsidR="00D618CA" w:rsidRDefault="00D618CA" w:rsidP="00D618CA">
      <w:pPr>
        <w:pStyle w:val="ListParagraph"/>
        <w:numPr>
          <w:ilvl w:val="0"/>
          <w:numId w:val="3"/>
        </w:numPr>
      </w:pPr>
      <w:r>
        <w:t>Dark periods of de-globalization (WW1 and the great depression)</w:t>
      </w:r>
    </w:p>
    <w:p w:rsidR="00D618CA" w:rsidRDefault="00D618CA" w:rsidP="00D618CA">
      <w:pPr>
        <w:pStyle w:val="ListParagraph"/>
        <w:numPr>
          <w:ilvl w:val="0"/>
          <w:numId w:val="3"/>
        </w:numPr>
      </w:pPr>
      <w:r>
        <w:t xml:space="preserve">Cyclical but steady long term globalization </w:t>
      </w:r>
    </w:p>
    <w:p w:rsidR="00D618CA" w:rsidRDefault="00D618CA" w:rsidP="00D618CA">
      <w:pPr>
        <w:pStyle w:val="ListParagraph"/>
        <w:numPr>
          <w:ilvl w:val="0"/>
          <w:numId w:val="3"/>
        </w:numPr>
      </w:pPr>
      <w:r>
        <w:t>Intellectual and informed opinions has been pro-globalization</w:t>
      </w:r>
    </w:p>
    <w:p w:rsidR="00D618CA" w:rsidRDefault="00D618CA" w:rsidP="00D618CA">
      <w:pPr>
        <w:pStyle w:val="ListParagraph"/>
        <w:numPr>
          <w:ilvl w:val="0"/>
          <w:numId w:val="3"/>
        </w:numPr>
      </w:pPr>
      <w:r>
        <w:t>Always losers and winners from trade. Need to respond to losers.</w:t>
      </w:r>
    </w:p>
    <w:p w:rsidR="00D618CA" w:rsidRDefault="00D618CA" w:rsidP="00D618CA">
      <w:r>
        <w:t xml:space="preserve">The present </w:t>
      </w:r>
    </w:p>
    <w:p w:rsidR="00D618CA" w:rsidRDefault="00D618CA" w:rsidP="00D618CA">
      <w:pPr>
        <w:pStyle w:val="ListParagraph"/>
        <w:numPr>
          <w:ilvl w:val="0"/>
          <w:numId w:val="1"/>
        </w:numPr>
      </w:pPr>
      <w:r>
        <w:t xml:space="preserve">Some very serious concerns </w:t>
      </w:r>
    </w:p>
    <w:p w:rsidR="00D618CA" w:rsidRDefault="00D618CA" w:rsidP="00D618CA">
      <w:pPr>
        <w:pStyle w:val="ListParagraph"/>
        <w:numPr>
          <w:ilvl w:val="0"/>
          <w:numId w:val="1"/>
        </w:numPr>
      </w:pPr>
      <w:r>
        <w:t xml:space="preserve">Exchange rate instability </w:t>
      </w:r>
    </w:p>
    <w:p w:rsidR="00D618CA" w:rsidRDefault="00D618CA" w:rsidP="00D618CA">
      <w:pPr>
        <w:pStyle w:val="ListParagraph"/>
        <w:numPr>
          <w:ilvl w:val="0"/>
          <w:numId w:val="1"/>
        </w:numPr>
      </w:pPr>
      <w:r>
        <w:t>Future role of US dollar</w:t>
      </w:r>
    </w:p>
    <w:p w:rsidR="00D618CA" w:rsidRDefault="00D618CA" w:rsidP="00D618CA">
      <w:pPr>
        <w:pStyle w:val="ListParagraph"/>
        <w:numPr>
          <w:ilvl w:val="0"/>
          <w:numId w:val="1"/>
        </w:numPr>
      </w:pPr>
      <w:r>
        <w:lastRenderedPageBreak/>
        <w:t xml:space="preserve">Public debt; the grim fiscal picture </w:t>
      </w:r>
    </w:p>
    <w:p w:rsidR="00D618CA" w:rsidRDefault="00D618CA" w:rsidP="00D618CA">
      <w:pPr>
        <w:pStyle w:val="ListParagraph"/>
        <w:numPr>
          <w:ilvl w:val="0"/>
          <w:numId w:val="1"/>
        </w:numPr>
      </w:pPr>
      <w:r>
        <w:t xml:space="preserve">Multi-polar geo-politics </w:t>
      </w:r>
    </w:p>
    <w:p w:rsidR="00D618CA" w:rsidRDefault="00D618CA" w:rsidP="00D618CA">
      <w:pPr>
        <w:pStyle w:val="ListParagraph"/>
        <w:numPr>
          <w:ilvl w:val="0"/>
          <w:numId w:val="1"/>
        </w:numPr>
      </w:pPr>
      <w:r>
        <w:t>Recession and the rise of protectionism, skirmishes over trade</w:t>
      </w:r>
    </w:p>
    <w:p w:rsidR="00D618CA" w:rsidRDefault="00D618CA" w:rsidP="00D618CA">
      <w:pPr>
        <w:pStyle w:val="ListParagraph"/>
        <w:numPr>
          <w:ilvl w:val="0"/>
          <w:numId w:val="1"/>
        </w:numPr>
      </w:pPr>
      <w:r>
        <w:t>Failure of Doha, m</w:t>
      </w:r>
      <w:r w:rsidR="00811E45">
        <w:t>ultilaterali</w:t>
      </w:r>
      <w:r>
        <w:t>sm, i</w:t>
      </w:r>
      <w:r w:rsidR="00811E45">
        <w:t>s it dead?</w:t>
      </w:r>
    </w:p>
    <w:p w:rsidR="00811E45" w:rsidRDefault="00811E45" w:rsidP="00D618CA">
      <w:pPr>
        <w:pStyle w:val="ListParagraph"/>
        <w:numPr>
          <w:ilvl w:val="0"/>
          <w:numId w:val="1"/>
        </w:numPr>
      </w:pPr>
      <w:r>
        <w:t>Control over energy resources and other resources</w:t>
      </w:r>
    </w:p>
    <w:p w:rsidR="00811E45" w:rsidRDefault="00811E45" w:rsidP="00D618CA">
      <w:pPr>
        <w:pStyle w:val="ListParagraph"/>
        <w:numPr>
          <w:ilvl w:val="0"/>
          <w:numId w:val="1"/>
        </w:numPr>
      </w:pPr>
      <w:r>
        <w:t>Environmental economics and politics</w:t>
      </w:r>
    </w:p>
    <w:p w:rsidR="00811E45" w:rsidRDefault="00811E45" w:rsidP="00D618CA">
      <w:pPr>
        <w:pStyle w:val="ListParagraph"/>
        <w:numPr>
          <w:ilvl w:val="0"/>
          <w:numId w:val="1"/>
        </w:numPr>
      </w:pPr>
      <w:r>
        <w:t>Welfare state for some countries?</w:t>
      </w:r>
    </w:p>
    <w:p w:rsidR="00811E45" w:rsidRDefault="00811E45" w:rsidP="00811E45">
      <w:r>
        <w:t>The future</w:t>
      </w:r>
    </w:p>
    <w:p w:rsidR="00811E45" w:rsidRDefault="00811E45" w:rsidP="00811E45">
      <w:pPr>
        <w:pStyle w:val="ListParagraph"/>
        <w:numPr>
          <w:ilvl w:val="0"/>
          <w:numId w:val="1"/>
        </w:numPr>
      </w:pPr>
      <w:r>
        <w:t>Going with the trend, globalizations long term trend</w:t>
      </w:r>
    </w:p>
    <w:p w:rsidR="00811E45" w:rsidRDefault="00811E45" w:rsidP="00811E45">
      <w:pPr>
        <w:pStyle w:val="ListParagraph"/>
        <w:numPr>
          <w:ilvl w:val="0"/>
          <w:numId w:val="1"/>
        </w:numPr>
      </w:pPr>
      <w:r>
        <w:t xml:space="preserve">Wider interest in furthering globalization </w:t>
      </w:r>
    </w:p>
    <w:p w:rsidR="00811E45" w:rsidRDefault="00811E45" w:rsidP="00811E45">
      <w:pPr>
        <w:pStyle w:val="ListParagraph"/>
        <w:numPr>
          <w:ilvl w:val="0"/>
          <w:numId w:val="1"/>
        </w:numPr>
      </w:pPr>
      <w:r>
        <w:t xml:space="preserve">Less developed countries and their opportunities </w:t>
      </w:r>
    </w:p>
    <w:p w:rsidR="00811E45" w:rsidRDefault="00811E45" w:rsidP="00811E45">
      <w:pPr>
        <w:pStyle w:val="ListParagraph"/>
        <w:numPr>
          <w:ilvl w:val="0"/>
          <w:numId w:val="1"/>
        </w:numPr>
      </w:pPr>
      <w:r>
        <w:t xml:space="preserve">New governance structures favourable to globalization </w:t>
      </w:r>
    </w:p>
    <w:p w:rsidR="00B469AB" w:rsidRDefault="00811E45" w:rsidP="00B469AB">
      <w:pPr>
        <w:pStyle w:val="ListParagraph"/>
        <w:numPr>
          <w:ilvl w:val="0"/>
          <w:numId w:val="1"/>
        </w:numPr>
      </w:pPr>
      <w:r>
        <w:t>Welfare stat</w:t>
      </w:r>
      <w:bookmarkStart w:id="0" w:name="_GoBack"/>
      <w:bookmarkEnd w:id="0"/>
      <w:r>
        <w:t>e reforms</w:t>
      </w:r>
    </w:p>
    <w:p w:rsidR="00B469AB" w:rsidRDefault="00B469AB" w:rsidP="00B469AB">
      <w:r w:rsidRPr="002B1586">
        <w:rPr>
          <w:noProof/>
          <w:lang w:eastAsia="en-CA"/>
        </w:rPr>
        <w:drawing>
          <wp:inline distT="0" distB="0" distL="0" distR="0" wp14:anchorId="14291237" wp14:editId="06AC7145">
            <wp:extent cx="4791075" cy="3195259"/>
            <wp:effectExtent l="0" t="0" r="0" b="5715"/>
            <wp:docPr id="61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8"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92890" cy="3196469"/>
                    </a:xfrm>
                    <a:prstGeom prst="rect">
                      <a:avLst/>
                    </a:prstGeom>
                    <a:noFill/>
                    <a:ln>
                      <a:noFill/>
                    </a:ln>
                    <a:extLst/>
                  </pic:spPr>
                </pic:pic>
              </a:graphicData>
            </a:graphic>
          </wp:inline>
        </w:drawing>
      </w:r>
    </w:p>
    <w:p w:rsidR="00B469AB" w:rsidRDefault="00B469AB" w:rsidP="00B469AB"/>
    <w:p w:rsidR="00811E45" w:rsidRPr="00811E45" w:rsidRDefault="00811E45" w:rsidP="00811E45">
      <w:pPr>
        <w:rPr>
          <w:b/>
          <w:u w:val="single"/>
        </w:rPr>
      </w:pPr>
      <w:r>
        <w:rPr>
          <w:b/>
          <w:u w:val="single"/>
        </w:rPr>
        <w:t>Chapter Two</w:t>
      </w:r>
      <w:r w:rsidRPr="00811E45">
        <w:rPr>
          <w:b/>
          <w:u w:val="single"/>
        </w:rPr>
        <w:t xml:space="preserve"> International Business </w:t>
      </w:r>
    </w:p>
    <w:p w:rsidR="00811E45" w:rsidRDefault="00811E45" w:rsidP="00B469AB">
      <w:r>
        <w:t xml:space="preserve">Country and differences in political economy </w:t>
      </w:r>
    </w:p>
    <w:p w:rsidR="00811E45" w:rsidRDefault="00811E45" w:rsidP="00B469AB">
      <w:r>
        <w:t>Meaning of political economy</w:t>
      </w:r>
    </w:p>
    <w:p w:rsidR="00811E45" w:rsidRDefault="00811E45" w:rsidP="00811E45">
      <w:pPr>
        <w:pStyle w:val="ListParagraph"/>
        <w:numPr>
          <w:ilvl w:val="0"/>
          <w:numId w:val="1"/>
        </w:numPr>
      </w:pPr>
      <w:r>
        <w:t xml:space="preserve">We use the term political economy to stress that the political, economic and legal systems of a country are not independent of each other. </w:t>
      </w:r>
    </w:p>
    <w:p w:rsidR="00811E45" w:rsidRDefault="00811E45" w:rsidP="00811E45">
      <w:pPr>
        <w:pStyle w:val="ListParagraph"/>
        <w:numPr>
          <w:ilvl w:val="0"/>
          <w:numId w:val="1"/>
        </w:numPr>
      </w:pPr>
      <w:r>
        <w:lastRenderedPageBreak/>
        <w:t xml:space="preserve">They interact and influence each other and in doing so they affect the level of economic well-being in a country. </w:t>
      </w:r>
    </w:p>
    <w:p w:rsidR="00811E45" w:rsidRDefault="00811E45" w:rsidP="00811E45">
      <w:r>
        <w:t>Countries obviously differ in:</w:t>
      </w:r>
    </w:p>
    <w:p w:rsidR="00811E45" w:rsidRDefault="00811E45" w:rsidP="00811E45">
      <w:pPr>
        <w:pStyle w:val="ListParagraph"/>
        <w:numPr>
          <w:ilvl w:val="0"/>
          <w:numId w:val="1"/>
        </w:numPr>
      </w:pPr>
      <w:r>
        <w:t>Political systems</w:t>
      </w:r>
    </w:p>
    <w:p w:rsidR="00811E45" w:rsidRDefault="00811E45" w:rsidP="00811E45">
      <w:pPr>
        <w:pStyle w:val="ListParagraph"/>
        <w:numPr>
          <w:ilvl w:val="0"/>
          <w:numId w:val="1"/>
        </w:numPr>
      </w:pPr>
      <w:r>
        <w:t>Economic systems</w:t>
      </w:r>
    </w:p>
    <w:p w:rsidR="00811E45" w:rsidRDefault="00811E45" w:rsidP="00811E45">
      <w:pPr>
        <w:pStyle w:val="ListParagraph"/>
        <w:numPr>
          <w:ilvl w:val="0"/>
          <w:numId w:val="1"/>
        </w:numPr>
      </w:pPr>
      <w:r>
        <w:t>Legal systems (intellectual property and rights)</w:t>
      </w:r>
    </w:p>
    <w:p w:rsidR="00811E45" w:rsidRDefault="00811E45" w:rsidP="00811E45">
      <w:pPr>
        <w:pStyle w:val="ListParagraph"/>
        <w:numPr>
          <w:ilvl w:val="0"/>
          <w:numId w:val="1"/>
        </w:numPr>
      </w:pPr>
      <w:r>
        <w:t>Other systems such as human rights and welfare</w:t>
      </w:r>
    </w:p>
    <w:p w:rsidR="0064558C" w:rsidRDefault="00811E45" w:rsidP="00811E45">
      <w:r>
        <w:t>But every country is in a state of flux, so impact on costs, benefits, risks of doing business is inescapable and</w:t>
      </w:r>
      <w:r w:rsidR="00F65D29">
        <w:t xml:space="preserve"> must be seriously considered. </w:t>
      </w:r>
    </w:p>
    <w:p w:rsidR="00811E45" w:rsidRDefault="00811E45" w:rsidP="00811E45">
      <w:r>
        <w:t xml:space="preserve">Political systems </w:t>
      </w:r>
    </w:p>
    <w:p w:rsidR="00811E45" w:rsidRDefault="00811E45" w:rsidP="00811E45">
      <w:r>
        <w:t>Collectivism</w:t>
      </w:r>
    </w:p>
    <w:p w:rsidR="00811E45" w:rsidRDefault="00811E45" w:rsidP="00811E45">
      <w:pPr>
        <w:pStyle w:val="ListParagraph"/>
        <w:numPr>
          <w:ilvl w:val="0"/>
          <w:numId w:val="1"/>
        </w:numPr>
      </w:pPr>
      <w:r>
        <w:t xml:space="preserve">The term collectivism refers to a political system that stresses the primacy of </w:t>
      </w:r>
      <w:r w:rsidR="0064558C">
        <w:t>collective goals over individual goals. When collectivism is emphasized, the needs of society as a whole are generally viewed as being more important than the individual freedom</w:t>
      </w:r>
    </w:p>
    <w:p w:rsidR="0064558C" w:rsidRDefault="0064558C" w:rsidP="0064558C">
      <w:r>
        <w:t>Socialism</w:t>
      </w:r>
    </w:p>
    <w:p w:rsidR="0064558C" w:rsidRPr="0064558C" w:rsidRDefault="0064558C" w:rsidP="0064558C">
      <w:pPr>
        <w:pStyle w:val="ListParagraph"/>
        <w:numPr>
          <w:ilvl w:val="0"/>
          <w:numId w:val="1"/>
        </w:numPr>
      </w:pPr>
      <w:r w:rsidRPr="0064558C">
        <w:rPr>
          <w:rFonts w:cs="Arial"/>
          <w:bCs/>
          <w:shd w:val="clear" w:color="auto" w:fill="FFFFFF"/>
        </w:rPr>
        <w:t>Socialism</w:t>
      </w:r>
      <w:r w:rsidRPr="0064558C">
        <w:rPr>
          <w:rStyle w:val="apple-converted-space"/>
          <w:rFonts w:cs="Arial"/>
          <w:shd w:val="clear" w:color="auto" w:fill="FFFFFF"/>
        </w:rPr>
        <w:t> </w:t>
      </w:r>
      <w:r w:rsidRPr="0064558C">
        <w:rPr>
          <w:rFonts w:cs="Arial"/>
          <w:shd w:val="clear" w:color="auto" w:fill="FFFFFF"/>
        </w:rPr>
        <w:t>is an</w:t>
      </w:r>
      <w:r w:rsidRPr="0064558C">
        <w:rPr>
          <w:rStyle w:val="apple-converted-space"/>
          <w:rFonts w:cs="Arial"/>
          <w:shd w:val="clear" w:color="auto" w:fill="FFFFFF"/>
        </w:rPr>
        <w:t> </w:t>
      </w:r>
      <w:hyperlink r:id="rId13" w:tooltip="Economic system" w:history="1">
        <w:r w:rsidRPr="0064558C">
          <w:rPr>
            <w:rStyle w:val="Hyperlink"/>
            <w:rFonts w:cs="Arial"/>
            <w:color w:val="auto"/>
            <w:u w:val="none"/>
            <w:shd w:val="clear" w:color="auto" w:fill="FFFFFF"/>
          </w:rPr>
          <w:t>economic system</w:t>
        </w:r>
      </w:hyperlink>
      <w:r w:rsidRPr="0064558C">
        <w:rPr>
          <w:rStyle w:val="apple-converted-space"/>
          <w:rFonts w:cs="Arial"/>
          <w:shd w:val="clear" w:color="auto" w:fill="FFFFFF"/>
        </w:rPr>
        <w:t> </w:t>
      </w:r>
      <w:r w:rsidRPr="0064558C">
        <w:rPr>
          <w:rFonts w:cs="Arial"/>
          <w:shd w:val="clear" w:color="auto" w:fill="FFFFFF"/>
        </w:rPr>
        <w:t>characterised by</w:t>
      </w:r>
      <w:r w:rsidRPr="0064558C">
        <w:rPr>
          <w:rStyle w:val="apple-converted-space"/>
          <w:rFonts w:cs="Arial"/>
          <w:shd w:val="clear" w:color="auto" w:fill="FFFFFF"/>
        </w:rPr>
        <w:t> </w:t>
      </w:r>
      <w:hyperlink r:id="rId14" w:tooltip="Social ownership" w:history="1">
        <w:r w:rsidRPr="0064558C">
          <w:rPr>
            <w:rStyle w:val="Hyperlink"/>
            <w:rFonts w:cs="Arial"/>
            <w:color w:val="auto"/>
            <w:u w:val="none"/>
            <w:shd w:val="clear" w:color="auto" w:fill="FFFFFF"/>
          </w:rPr>
          <w:t>social ownership</w:t>
        </w:r>
      </w:hyperlink>
      <w:r w:rsidRPr="0064558C">
        <w:rPr>
          <w:rStyle w:val="apple-converted-space"/>
          <w:rFonts w:cs="Arial"/>
          <w:shd w:val="clear" w:color="auto" w:fill="FFFFFF"/>
        </w:rPr>
        <w:t> </w:t>
      </w:r>
      <w:r w:rsidRPr="0064558C">
        <w:rPr>
          <w:rFonts w:cs="Arial"/>
          <w:shd w:val="clear" w:color="auto" w:fill="FFFFFF"/>
        </w:rPr>
        <w:t>of the</w:t>
      </w:r>
      <w:r w:rsidRPr="0064558C">
        <w:rPr>
          <w:rStyle w:val="apple-converted-space"/>
          <w:rFonts w:cs="Arial"/>
          <w:shd w:val="clear" w:color="auto" w:fill="FFFFFF"/>
        </w:rPr>
        <w:t> </w:t>
      </w:r>
      <w:hyperlink r:id="rId15" w:tooltip="Means of production" w:history="1">
        <w:r w:rsidRPr="0064558C">
          <w:rPr>
            <w:rStyle w:val="Hyperlink"/>
            <w:rFonts w:cs="Arial"/>
            <w:color w:val="auto"/>
            <w:u w:val="none"/>
            <w:shd w:val="clear" w:color="auto" w:fill="FFFFFF"/>
          </w:rPr>
          <w:t>means of production</w:t>
        </w:r>
      </w:hyperlink>
      <w:r w:rsidRPr="0064558C">
        <w:rPr>
          <w:rStyle w:val="apple-converted-space"/>
          <w:rFonts w:cs="Arial"/>
          <w:shd w:val="clear" w:color="auto" w:fill="FFFFFF"/>
        </w:rPr>
        <w:t> </w:t>
      </w:r>
      <w:r w:rsidRPr="0064558C">
        <w:rPr>
          <w:rFonts w:cs="Arial"/>
          <w:shd w:val="clear" w:color="auto" w:fill="FFFFFF"/>
        </w:rPr>
        <w:t>and co-operative management of the economy</w:t>
      </w:r>
      <w:r>
        <w:rPr>
          <w:rFonts w:cs="Arial"/>
          <w:shd w:val="clear" w:color="auto" w:fill="FFFFFF"/>
        </w:rPr>
        <w:t>,</w:t>
      </w:r>
      <w:r w:rsidRPr="0064558C">
        <w:rPr>
          <w:rStyle w:val="apple-converted-space"/>
          <w:rFonts w:cs="Arial"/>
          <w:shd w:val="clear" w:color="auto" w:fill="FFFFFF"/>
        </w:rPr>
        <w:t> </w:t>
      </w:r>
      <w:r w:rsidRPr="0064558C">
        <w:rPr>
          <w:rFonts w:cs="Arial"/>
          <w:shd w:val="clear" w:color="auto" w:fill="FFFFFF"/>
        </w:rPr>
        <w:t>and a</w:t>
      </w:r>
      <w:r w:rsidRPr="0064558C">
        <w:rPr>
          <w:rStyle w:val="apple-converted-space"/>
          <w:rFonts w:cs="Arial"/>
          <w:shd w:val="clear" w:color="auto" w:fill="FFFFFF"/>
        </w:rPr>
        <w:t> </w:t>
      </w:r>
      <w:hyperlink r:id="rId16" w:tooltip="Political philosophy" w:history="1">
        <w:r w:rsidRPr="0064558C">
          <w:rPr>
            <w:rStyle w:val="Hyperlink"/>
            <w:rFonts w:cs="Arial"/>
            <w:color w:val="auto"/>
            <w:u w:val="none"/>
            <w:shd w:val="clear" w:color="auto" w:fill="FFFFFF"/>
          </w:rPr>
          <w:t>political philosophy</w:t>
        </w:r>
      </w:hyperlink>
      <w:r>
        <w:t xml:space="preserve"> </w:t>
      </w:r>
      <w:r w:rsidRPr="0064558C">
        <w:rPr>
          <w:rFonts w:cs="Arial"/>
          <w:shd w:val="clear" w:color="auto" w:fill="FFFFFF"/>
        </w:rPr>
        <w:t>advocating such a system.</w:t>
      </w:r>
    </w:p>
    <w:p w:rsidR="0064558C" w:rsidRPr="0064558C" w:rsidRDefault="0064558C" w:rsidP="0064558C">
      <w:r>
        <w:t xml:space="preserve">Communism </w:t>
      </w:r>
    </w:p>
    <w:p w:rsidR="0064558C" w:rsidRPr="0064558C" w:rsidRDefault="0064558C" w:rsidP="0064558C">
      <w:pPr>
        <w:pStyle w:val="ListParagraph"/>
        <w:numPr>
          <w:ilvl w:val="0"/>
          <w:numId w:val="1"/>
        </w:numPr>
      </w:pPr>
      <w:r w:rsidRPr="0064558C">
        <w:rPr>
          <w:rFonts w:cs="Arial"/>
          <w:shd w:val="clear" w:color="auto" w:fill="FFFFFF"/>
        </w:rPr>
        <w:t>Communists believed that socialism can be achieved only through revolution and totalitarian dictatorship while social democrats committed to achieving socialism by democratic means</w:t>
      </w:r>
    </w:p>
    <w:p w:rsidR="0064558C" w:rsidRDefault="0064558C" w:rsidP="0064558C">
      <w:r>
        <w:t xml:space="preserve">Individualism </w:t>
      </w:r>
    </w:p>
    <w:p w:rsidR="0064558C" w:rsidRDefault="0064558C" w:rsidP="0064558C">
      <w:pPr>
        <w:pStyle w:val="ListParagraph"/>
        <w:numPr>
          <w:ilvl w:val="0"/>
          <w:numId w:val="1"/>
        </w:numPr>
      </w:pPr>
      <w:r>
        <w:t>Refers to a philosophy that an individual should have freedom in his or her economic and political pursuits.</w:t>
      </w:r>
    </w:p>
    <w:p w:rsidR="0064558C" w:rsidRDefault="0064558C" w:rsidP="0064558C">
      <w:r>
        <w:t xml:space="preserve">Democracy </w:t>
      </w:r>
    </w:p>
    <w:p w:rsidR="0064558C" w:rsidRDefault="003E3EF4" w:rsidP="0064558C">
      <w:pPr>
        <w:pStyle w:val="ListParagraph"/>
        <w:numPr>
          <w:ilvl w:val="0"/>
          <w:numId w:val="1"/>
        </w:numPr>
      </w:pPr>
      <w:r>
        <w:t>Refers to a political system in which government is by the people, exercised either directly or through elected representatives</w:t>
      </w:r>
    </w:p>
    <w:p w:rsidR="003E3EF4" w:rsidRDefault="003E3EF4" w:rsidP="0064558C">
      <w:pPr>
        <w:pStyle w:val="ListParagraph"/>
        <w:numPr>
          <w:ilvl w:val="0"/>
          <w:numId w:val="1"/>
        </w:numPr>
      </w:pPr>
      <w:r>
        <w:t>Representative democracy is a system in which citizens periodically elect individuals to represent them in government</w:t>
      </w:r>
    </w:p>
    <w:p w:rsidR="003E3EF4" w:rsidRDefault="003E3EF4" w:rsidP="003E3EF4">
      <w:r>
        <w:t>Totalitarianism</w:t>
      </w:r>
    </w:p>
    <w:p w:rsidR="003E3EF4" w:rsidRDefault="003E3EF4" w:rsidP="003E3EF4">
      <w:pPr>
        <w:pStyle w:val="ListParagraph"/>
        <w:numPr>
          <w:ilvl w:val="0"/>
          <w:numId w:val="1"/>
        </w:numPr>
      </w:pPr>
      <w:r>
        <w:lastRenderedPageBreak/>
        <w:t>A form of government in which one person or political party exercises absolute control over all spheres of human life and opposing political parties are prohibited</w:t>
      </w:r>
    </w:p>
    <w:p w:rsidR="003E3EF4" w:rsidRDefault="003E3EF4" w:rsidP="003E3EF4">
      <w:pPr>
        <w:pStyle w:val="ListParagraph"/>
        <w:numPr>
          <w:ilvl w:val="0"/>
          <w:numId w:val="1"/>
        </w:numPr>
      </w:pPr>
      <w:r>
        <w:t>Communist totalitarianism is a version of collectivism advocating that socialism can be achieved only through a totalitarian dictatorship</w:t>
      </w:r>
    </w:p>
    <w:p w:rsidR="003E3EF4" w:rsidRDefault="003E3EF4" w:rsidP="003E3EF4">
      <w:r>
        <w:t>Economic systems</w:t>
      </w:r>
    </w:p>
    <w:p w:rsidR="003E3EF4" w:rsidRDefault="003E3EF4" w:rsidP="003E3EF4">
      <w:r>
        <w:t>Market economy</w:t>
      </w:r>
    </w:p>
    <w:p w:rsidR="003E3EF4" w:rsidRDefault="003E3EF4" w:rsidP="003E3EF4">
      <w:pPr>
        <w:pStyle w:val="ListParagraph"/>
        <w:numPr>
          <w:ilvl w:val="0"/>
          <w:numId w:val="1"/>
        </w:numPr>
      </w:pPr>
      <w:r>
        <w:t>An economic system in which the interaction of supply and demand determines the quantity in which goods and services are produced</w:t>
      </w:r>
    </w:p>
    <w:p w:rsidR="003E3EF4" w:rsidRDefault="003E3EF4" w:rsidP="003E3EF4">
      <w:pPr>
        <w:pStyle w:val="ListParagraph"/>
        <w:numPr>
          <w:ilvl w:val="0"/>
          <w:numId w:val="1"/>
        </w:numPr>
      </w:pPr>
      <w:r>
        <w:t>Production is determined by the interaction of supply and demand and signalled to producers through the price system.</w:t>
      </w:r>
    </w:p>
    <w:p w:rsidR="003E3EF4" w:rsidRDefault="003E3EF4" w:rsidP="003E3EF4">
      <w:r>
        <w:t>Command economy</w:t>
      </w:r>
    </w:p>
    <w:p w:rsidR="003E3EF4" w:rsidRDefault="003E3EF4" w:rsidP="003E3EF4">
      <w:pPr>
        <w:pStyle w:val="ListParagraph"/>
        <w:numPr>
          <w:ilvl w:val="0"/>
          <w:numId w:val="1"/>
        </w:numPr>
      </w:pPr>
      <w:r>
        <w:t>An economic system where the allocation of resources, including determination of what goods and services should be produced and in what quantity is planned by the government</w:t>
      </w:r>
    </w:p>
    <w:p w:rsidR="003E3EF4" w:rsidRDefault="003E3EF4" w:rsidP="003E3EF4">
      <w:pPr>
        <w:pStyle w:val="ListParagraph"/>
        <w:numPr>
          <w:ilvl w:val="0"/>
          <w:numId w:val="1"/>
        </w:numPr>
      </w:pPr>
      <w:r>
        <w:t>Objective of the government is to allocate resources for “the good of society”</w:t>
      </w:r>
    </w:p>
    <w:p w:rsidR="003E3EF4" w:rsidRDefault="003E3EF4" w:rsidP="003E3EF4">
      <w:r>
        <w:t>Mixed economy</w:t>
      </w:r>
    </w:p>
    <w:p w:rsidR="009B0044" w:rsidRDefault="003E3EF4" w:rsidP="009B0044">
      <w:pPr>
        <w:pStyle w:val="ListParagraph"/>
        <w:numPr>
          <w:ilvl w:val="0"/>
          <w:numId w:val="1"/>
        </w:numPr>
      </w:pPr>
      <w:r>
        <w:t>Certain sectors of the economy are left to private ownership and free market</w:t>
      </w:r>
      <w:r w:rsidR="009B0044">
        <w:t xml:space="preserve"> mechanisms, while other sectors have significant government ownership and government planning.</w:t>
      </w:r>
    </w:p>
    <w:p w:rsidR="009B0044" w:rsidRDefault="009B0044" w:rsidP="009B0044">
      <w:pPr>
        <w:pStyle w:val="ListParagraph"/>
        <w:numPr>
          <w:ilvl w:val="0"/>
          <w:numId w:val="1"/>
        </w:numPr>
      </w:pPr>
      <w:r>
        <w:t xml:space="preserve">Governments also tend to take into state ownership troubled firms whose continued operation is thought to be vital to national interests </w:t>
      </w:r>
    </w:p>
    <w:p w:rsidR="009B0044" w:rsidRDefault="009B0044" w:rsidP="009B0044">
      <w:r>
        <w:t>Legal systems</w:t>
      </w:r>
    </w:p>
    <w:p w:rsidR="009B0044" w:rsidRDefault="009B0044" w:rsidP="009B0044">
      <w:pPr>
        <w:pStyle w:val="ListParagraph"/>
        <w:numPr>
          <w:ilvl w:val="0"/>
          <w:numId w:val="1"/>
        </w:numPr>
      </w:pPr>
      <w:r>
        <w:t>Common law</w:t>
      </w:r>
    </w:p>
    <w:p w:rsidR="009B0044" w:rsidRDefault="009B0044" w:rsidP="009B0044">
      <w:pPr>
        <w:pStyle w:val="ListParagraph"/>
        <w:numPr>
          <w:ilvl w:val="0"/>
          <w:numId w:val="1"/>
        </w:numPr>
      </w:pPr>
      <w:r>
        <w:t>Civil law</w:t>
      </w:r>
    </w:p>
    <w:p w:rsidR="009B0044" w:rsidRDefault="009B0044" w:rsidP="009B0044">
      <w:pPr>
        <w:pStyle w:val="ListParagraph"/>
        <w:numPr>
          <w:ilvl w:val="0"/>
          <w:numId w:val="1"/>
        </w:numPr>
      </w:pPr>
      <w:r>
        <w:t>Theocratic law</w:t>
      </w:r>
    </w:p>
    <w:p w:rsidR="009B0044" w:rsidRDefault="009B0044" w:rsidP="009B0044">
      <w:pPr>
        <w:pStyle w:val="ListParagraph"/>
        <w:numPr>
          <w:ilvl w:val="0"/>
          <w:numId w:val="1"/>
        </w:numPr>
      </w:pPr>
      <w:r>
        <w:t>Contract law</w:t>
      </w:r>
    </w:p>
    <w:p w:rsidR="009B0044" w:rsidRDefault="009B0044" w:rsidP="009B0044">
      <w:r>
        <w:t>Private action</w:t>
      </w:r>
    </w:p>
    <w:p w:rsidR="009B0044" w:rsidRDefault="009B0044" w:rsidP="009B0044">
      <w:pPr>
        <w:pStyle w:val="ListParagraph"/>
        <w:numPr>
          <w:ilvl w:val="0"/>
          <w:numId w:val="1"/>
        </w:numPr>
      </w:pPr>
      <w:r>
        <w:t>Refers to the theft, piracy, blackmail and the like by private individuals or groups</w:t>
      </w:r>
    </w:p>
    <w:p w:rsidR="009B0044" w:rsidRDefault="009B0044" w:rsidP="009B0044">
      <w:r>
        <w:t>Public action</w:t>
      </w:r>
    </w:p>
    <w:p w:rsidR="00A511CA" w:rsidRDefault="009B0044" w:rsidP="009B0044">
      <w:pPr>
        <w:pStyle w:val="ListParagraph"/>
        <w:numPr>
          <w:ilvl w:val="0"/>
          <w:numId w:val="1"/>
        </w:numPr>
      </w:pPr>
      <w:r>
        <w:t>The extortion of income or resources from property holders by public officials, such as politic</w:t>
      </w:r>
      <w:r w:rsidR="00A511CA">
        <w:t>ians and government bureaucrats.</w:t>
      </w:r>
    </w:p>
    <w:p w:rsidR="00A511CA" w:rsidRDefault="00A511CA" w:rsidP="00A511CA">
      <w:pPr>
        <w:pStyle w:val="ListParagraph"/>
        <w:numPr>
          <w:ilvl w:val="0"/>
          <w:numId w:val="1"/>
        </w:numPr>
      </w:pPr>
      <w:r>
        <w:t>This can be done through a number of legal mechanisms such as levying excessive taxation, requiring expensive licenses or permits from property holders, or taking assets into state ownership without compensating owners.</w:t>
      </w:r>
    </w:p>
    <w:p w:rsidR="00A511CA" w:rsidRDefault="00A511CA" w:rsidP="00A511CA">
      <w:r>
        <w:lastRenderedPageBreak/>
        <w:t>In the United States, the Foreign Corrupt Practices Act was passed during the 1970s following revelations that US companies has bribed government officials in foreign countries in an attempt to win lucrative contracts</w:t>
      </w:r>
    </w:p>
    <w:p w:rsidR="00A511CA" w:rsidRDefault="00A511CA" w:rsidP="00A511CA">
      <w:r>
        <w:t>Protection of intellectual property</w:t>
      </w:r>
    </w:p>
    <w:p w:rsidR="00A511CA" w:rsidRDefault="00A511CA" w:rsidP="00A511CA">
      <w:pPr>
        <w:pStyle w:val="ListParagraph"/>
        <w:numPr>
          <w:ilvl w:val="0"/>
          <w:numId w:val="1"/>
        </w:numPr>
      </w:pPr>
      <w:r>
        <w:t>Patents</w:t>
      </w:r>
      <w:r w:rsidR="00F65D29">
        <w:t xml:space="preserve">: </w:t>
      </w:r>
      <w:r w:rsidR="00F65D29" w:rsidRPr="00F65D29">
        <w:rPr>
          <w:rFonts w:cs="Arial"/>
          <w:color w:val="222222"/>
          <w:shd w:val="clear" w:color="auto" w:fill="FFFFFF"/>
        </w:rPr>
        <w:t>a government grant giving you the right to exclude others from making, using, or selling your invention</w:t>
      </w:r>
    </w:p>
    <w:p w:rsidR="00A511CA" w:rsidRPr="00F65D29" w:rsidRDefault="00A511CA" w:rsidP="00A511CA">
      <w:pPr>
        <w:pStyle w:val="ListParagraph"/>
        <w:numPr>
          <w:ilvl w:val="0"/>
          <w:numId w:val="1"/>
        </w:numPr>
      </w:pPr>
      <w:r>
        <w:t>Copyrights</w:t>
      </w:r>
      <w:r w:rsidR="00F65D29" w:rsidRPr="00F65D29">
        <w:t xml:space="preserve">: </w:t>
      </w:r>
      <w:r w:rsidR="00F65D29" w:rsidRPr="00F65D29">
        <w:rPr>
          <w:rFonts w:cs="Arial"/>
          <w:color w:val="222222"/>
          <w:shd w:val="clear" w:color="auto" w:fill="FFFFFF"/>
        </w:rPr>
        <w:t>a legal concept, enacted by most governments, giving the creator of</w:t>
      </w:r>
      <w:r w:rsidR="00F65D29">
        <w:rPr>
          <w:rFonts w:cs="Arial"/>
          <w:color w:val="222222"/>
          <w:shd w:val="clear" w:color="auto" w:fill="FFFFFF"/>
        </w:rPr>
        <w:t xml:space="preserve"> an </w:t>
      </w:r>
      <w:r w:rsidR="00F65D29" w:rsidRPr="00F65D29">
        <w:rPr>
          <w:rFonts w:cs="Arial"/>
          <w:color w:val="222222"/>
          <w:shd w:val="clear" w:color="auto" w:fill="FFFFFF"/>
        </w:rPr>
        <w:t>original work exclusive rights to it, usually for a limited time.</w:t>
      </w:r>
    </w:p>
    <w:p w:rsidR="00A511CA" w:rsidRDefault="00F65D29" w:rsidP="00A511CA">
      <w:pPr>
        <w:pStyle w:val="ListParagraph"/>
        <w:numPr>
          <w:ilvl w:val="0"/>
          <w:numId w:val="1"/>
        </w:numPr>
      </w:pPr>
      <w:r>
        <w:t xml:space="preserve">Trademarks: </w:t>
      </w:r>
      <w:r w:rsidRPr="00F65D29">
        <w:rPr>
          <w:rFonts w:cs="Arial"/>
          <w:color w:val="212121"/>
          <w:shd w:val="clear" w:color="auto" w:fill="FFFFFF"/>
        </w:rPr>
        <w:t>A symbol, word, or words legally registered or established by use as representing a company or product.</w:t>
      </w:r>
    </w:p>
    <w:p w:rsidR="00A511CA" w:rsidRDefault="00A511CA" w:rsidP="00A511CA">
      <w:r>
        <w:t xml:space="preserve">Product safety and liability </w:t>
      </w:r>
    </w:p>
    <w:p w:rsidR="00A511CA" w:rsidRDefault="00A511CA" w:rsidP="00A511CA">
      <w:pPr>
        <w:pStyle w:val="ListParagraph"/>
        <w:numPr>
          <w:ilvl w:val="0"/>
          <w:numId w:val="1"/>
        </w:numPr>
      </w:pPr>
      <w:r>
        <w:t>Product safety laws set certain safety standards to which a product must adhere</w:t>
      </w:r>
    </w:p>
    <w:p w:rsidR="00A511CA" w:rsidRDefault="00A511CA" w:rsidP="00A511CA">
      <w:pPr>
        <w:pStyle w:val="ListParagraph"/>
        <w:numPr>
          <w:ilvl w:val="0"/>
          <w:numId w:val="1"/>
        </w:numPr>
      </w:pPr>
      <w:r>
        <w:t>Product liability involves holding a firm and its officers responsible when a product causes injury, death or damage.</w:t>
      </w:r>
    </w:p>
    <w:p w:rsidR="00A511CA" w:rsidRDefault="00A511CA" w:rsidP="00A511CA">
      <w:r>
        <w:t>Property rights</w:t>
      </w:r>
    </w:p>
    <w:p w:rsidR="00A511CA" w:rsidRDefault="00A511CA" w:rsidP="00A511CA">
      <w:pPr>
        <w:pStyle w:val="ListParagraph"/>
        <w:numPr>
          <w:ilvl w:val="0"/>
          <w:numId w:val="1"/>
        </w:numPr>
      </w:pPr>
      <w:r>
        <w:t>Bundle of legal rights over the use to which a resource is put and over the use made of any income that may be derived from that resource</w:t>
      </w:r>
    </w:p>
    <w:p w:rsidR="00A511CA" w:rsidRDefault="00A511CA" w:rsidP="00A511CA">
      <w:r>
        <w:t xml:space="preserve">Measuring economic development </w:t>
      </w:r>
    </w:p>
    <w:p w:rsidR="00A511CA" w:rsidRDefault="00A511CA" w:rsidP="00A511CA">
      <w:pPr>
        <w:pStyle w:val="ListParagraph"/>
        <w:numPr>
          <w:ilvl w:val="0"/>
          <w:numId w:val="1"/>
        </w:numPr>
      </w:pPr>
      <w:r>
        <w:t>GNP</w:t>
      </w:r>
      <w:r w:rsidR="00F65D29">
        <w:t xml:space="preserve">: </w:t>
      </w:r>
      <w:r w:rsidR="00F65D29" w:rsidRPr="00F65D29">
        <w:rPr>
          <w:rFonts w:cs="Arial"/>
          <w:color w:val="000000"/>
          <w:shd w:val="clear" w:color="auto" w:fill="FFFFFF"/>
        </w:rPr>
        <w:t>the market value of all products and services produced in one year by labour and property supplied by the residents of a country.</w:t>
      </w:r>
    </w:p>
    <w:p w:rsidR="00A511CA" w:rsidRPr="00F65D29" w:rsidRDefault="00A511CA" w:rsidP="00A511CA">
      <w:pPr>
        <w:pStyle w:val="ListParagraph"/>
        <w:numPr>
          <w:ilvl w:val="0"/>
          <w:numId w:val="1"/>
        </w:numPr>
      </w:pPr>
      <w:r>
        <w:t>GNI</w:t>
      </w:r>
      <w:r w:rsidR="00F65D29">
        <w:rPr>
          <w:rFonts w:ascii="Helvetica" w:hAnsi="Helvetica"/>
          <w:color w:val="000000"/>
          <w:sz w:val="20"/>
          <w:szCs w:val="20"/>
          <w:shd w:val="clear" w:color="auto" w:fill="FFFFFF"/>
        </w:rPr>
        <w:t xml:space="preserve">: </w:t>
      </w:r>
      <w:r w:rsidR="00F65D29" w:rsidRPr="00F65D29">
        <w:rPr>
          <w:color w:val="000000"/>
          <w:shd w:val="clear" w:color="auto" w:fill="FFFFFF"/>
        </w:rPr>
        <w:t>comprises the total value of currently produced final goods and services produced by the domestic economy of a country, measured within a given period of time, usually a year.</w:t>
      </w:r>
    </w:p>
    <w:p w:rsidR="00A511CA" w:rsidRPr="00F65D29" w:rsidRDefault="00A511CA" w:rsidP="00A511CA">
      <w:pPr>
        <w:pStyle w:val="ListParagraph"/>
        <w:numPr>
          <w:ilvl w:val="0"/>
          <w:numId w:val="1"/>
        </w:numPr>
      </w:pPr>
      <w:r w:rsidRPr="00F65D29">
        <w:t>PPP</w:t>
      </w:r>
      <w:r w:rsidR="00F65D29" w:rsidRPr="00F65D29">
        <w:t xml:space="preserve">: </w:t>
      </w:r>
      <w:r w:rsidR="00F65D29">
        <w:t>t</w:t>
      </w:r>
      <w:r w:rsidR="00F65D29">
        <w:rPr>
          <w:color w:val="000000"/>
          <w:shd w:val="clear" w:color="auto" w:fill="FFFFFF"/>
        </w:rPr>
        <w:t>heory which states that exchange rates between currencies are in equilibrium when their purchasing power is the same in each of the two countries.</w:t>
      </w:r>
      <w:r w:rsidR="00F65D29">
        <w:rPr>
          <w:rStyle w:val="apple-converted-space"/>
          <w:color w:val="000000"/>
          <w:shd w:val="clear" w:color="auto" w:fill="FFFFFF"/>
        </w:rPr>
        <w:t> </w:t>
      </w:r>
    </w:p>
    <w:p w:rsidR="00A511CA" w:rsidRDefault="00A511CA" w:rsidP="00A511CA">
      <w:pPr>
        <w:pStyle w:val="ListParagraph"/>
        <w:numPr>
          <w:ilvl w:val="0"/>
          <w:numId w:val="1"/>
        </w:numPr>
      </w:pPr>
      <w:r>
        <w:t>HDI</w:t>
      </w:r>
      <w:r w:rsidR="00F65D29">
        <w:t xml:space="preserve">: </w:t>
      </w:r>
      <w:r w:rsidR="00F65D29" w:rsidRPr="00F65D29">
        <w:rPr>
          <w:rFonts w:cs="Arial"/>
          <w:shd w:val="clear" w:color="auto" w:fill="FFFFFF"/>
        </w:rPr>
        <w:t>a composite statistic of life expectancy, education, and income</w:t>
      </w:r>
      <w:r w:rsidR="00F65D29" w:rsidRPr="00F65D29">
        <w:rPr>
          <w:rStyle w:val="apple-converted-space"/>
          <w:rFonts w:cs="Arial"/>
          <w:shd w:val="clear" w:color="auto" w:fill="FFFFFF"/>
        </w:rPr>
        <w:t> </w:t>
      </w:r>
      <w:hyperlink r:id="rId17" w:tooltip="Index (economics)" w:history="1">
        <w:r w:rsidR="00F65D29" w:rsidRPr="00F65D29">
          <w:rPr>
            <w:rStyle w:val="Hyperlink"/>
            <w:rFonts w:cs="Arial"/>
            <w:color w:val="auto"/>
            <w:u w:val="none"/>
            <w:shd w:val="clear" w:color="auto" w:fill="FFFFFF"/>
          </w:rPr>
          <w:t>indices</w:t>
        </w:r>
      </w:hyperlink>
      <w:r w:rsidR="00F65D29" w:rsidRPr="00F65D29">
        <w:rPr>
          <w:rStyle w:val="apple-converted-space"/>
          <w:rFonts w:cs="Arial"/>
          <w:shd w:val="clear" w:color="auto" w:fill="FFFFFF"/>
        </w:rPr>
        <w:t> </w:t>
      </w:r>
      <w:r w:rsidR="00F65D29" w:rsidRPr="00F65D29">
        <w:rPr>
          <w:rFonts w:cs="Arial"/>
          <w:shd w:val="clear" w:color="auto" w:fill="FFFFFF"/>
        </w:rPr>
        <w:t>to rank countries into four tiers of</w:t>
      </w:r>
      <w:r w:rsidR="00F65D29" w:rsidRPr="00F65D29">
        <w:rPr>
          <w:rStyle w:val="apple-converted-space"/>
          <w:rFonts w:cs="Arial"/>
          <w:shd w:val="clear" w:color="auto" w:fill="FFFFFF"/>
        </w:rPr>
        <w:t> </w:t>
      </w:r>
      <w:hyperlink r:id="rId18" w:tooltip="Human development (humanity)" w:history="1">
        <w:r w:rsidR="00F65D29" w:rsidRPr="00F65D29">
          <w:rPr>
            <w:rStyle w:val="Hyperlink"/>
            <w:rFonts w:cs="Arial"/>
            <w:color w:val="auto"/>
            <w:u w:val="none"/>
            <w:shd w:val="clear" w:color="auto" w:fill="FFFFFF"/>
          </w:rPr>
          <w:t>human development</w:t>
        </w:r>
      </w:hyperlink>
      <w:r w:rsidR="00F65D29" w:rsidRPr="00F65D29">
        <w:rPr>
          <w:rFonts w:cs="Arial"/>
          <w:shd w:val="clear" w:color="auto" w:fill="FFFFFF"/>
        </w:rPr>
        <w:t>.</w:t>
      </w:r>
    </w:p>
    <w:p w:rsidR="00A511CA" w:rsidRDefault="00A511CA" w:rsidP="00A511CA">
      <w:r>
        <w:t xml:space="preserve">Political economy and economic development </w:t>
      </w:r>
    </w:p>
    <w:p w:rsidR="00A511CA" w:rsidRDefault="00A511CA" w:rsidP="00A511CA">
      <w:pPr>
        <w:pStyle w:val="ListParagraph"/>
        <w:numPr>
          <w:ilvl w:val="0"/>
          <w:numId w:val="1"/>
        </w:numPr>
      </w:pPr>
      <w:r>
        <w:t>Innovation</w:t>
      </w:r>
    </w:p>
    <w:p w:rsidR="00A511CA" w:rsidRDefault="00A511CA" w:rsidP="00A511CA">
      <w:pPr>
        <w:pStyle w:val="ListParagraph"/>
        <w:numPr>
          <w:ilvl w:val="0"/>
          <w:numId w:val="1"/>
        </w:numPr>
      </w:pPr>
      <w:r>
        <w:t>Entrepreneurship</w:t>
      </w:r>
    </w:p>
    <w:p w:rsidR="00A511CA" w:rsidRDefault="00A511CA" w:rsidP="00A511CA">
      <w:pPr>
        <w:pStyle w:val="ListParagraph"/>
        <w:numPr>
          <w:ilvl w:val="0"/>
          <w:numId w:val="1"/>
        </w:numPr>
      </w:pPr>
      <w:r>
        <w:t>Property rights</w:t>
      </w:r>
    </w:p>
    <w:p w:rsidR="00A9177C" w:rsidRDefault="00A9177C" w:rsidP="00A9177C">
      <w:r>
        <w:t xml:space="preserve">Economic development and democracy </w:t>
      </w:r>
    </w:p>
    <w:p w:rsidR="00A9177C" w:rsidRDefault="00A9177C" w:rsidP="00A9177C">
      <w:pPr>
        <w:pStyle w:val="ListParagraph"/>
        <w:numPr>
          <w:ilvl w:val="0"/>
          <w:numId w:val="1"/>
        </w:numPr>
      </w:pPr>
      <w:r>
        <w:t>Innovation and entrepreneurship are the engines of growth. Innovation broadly includes not just new products but also new processes, new organizations, new management practices, and new strategies.</w:t>
      </w:r>
    </w:p>
    <w:p w:rsidR="00A9177C" w:rsidRDefault="00A9177C" w:rsidP="00A9177C">
      <w:pPr>
        <w:pStyle w:val="ListParagraph"/>
        <w:numPr>
          <w:ilvl w:val="0"/>
          <w:numId w:val="1"/>
        </w:numPr>
      </w:pPr>
      <w:r>
        <w:lastRenderedPageBreak/>
        <w:t>In market economy, any individual who has an innovative idea is free to try to make money out of that idea by starting a business. Similarly, existing businesses are free to improve their operations through innovation</w:t>
      </w:r>
    </w:p>
    <w:p w:rsidR="00A9177C" w:rsidRDefault="00A9177C" w:rsidP="00A9177C">
      <w:pPr>
        <w:pStyle w:val="ListParagraph"/>
        <w:numPr>
          <w:ilvl w:val="0"/>
          <w:numId w:val="1"/>
        </w:numPr>
      </w:pPr>
      <w:r>
        <w:t>In a planned economy, the state owns all means of production.</w:t>
      </w:r>
    </w:p>
    <w:p w:rsidR="00A70145" w:rsidRDefault="00A70145" w:rsidP="00A70145">
      <w:pPr>
        <w:pStyle w:val="ListParagraph"/>
        <w:numPr>
          <w:ilvl w:val="0"/>
          <w:numId w:val="1"/>
        </w:numPr>
      </w:pPr>
      <w:r>
        <w:t>Economic progress begets democracy</w:t>
      </w:r>
    </w:p>
    <w:p w:rsidR="00A70145" w:rsidRDefault="00A70145" w:rsidP="00A70145">
      <w:pPr>
        <w:pStyle w:val="ListParagraph"/>
        <w:numPr>
          <w:ilvl w:val="0"/>
          <w:numId w:val="1"/>
        </w:numPr>
      </w:pPr>
      <w:r>
        <w:t>While a country’s political and economic system is probably the big locomotive driving its rate of economic development, other factors are also important such as geography and education</w:t>
      </w:r>
    </w:p>
    <w:p w:rsidR="00A70145" w:rsidRDefault="00A70145" w:rsidP="00A70145">
      <w:r>
        <w:t>Countries in transition</w:t>
      </w:r>
    </w:p>
    <w:p w:rsidR="00A70145" w:rsidRDefault="00A70145" w:rsidP="00A70145">
      <w:pPr>
        <w:pStyle w:val="ListParagraph"/>
        <w:numPr>
          <w:ilvl w:val="0"/>
          <w:numId w:val="1"/>
        </w:numPr>
      </w:pPr>
      <w:r>
        <w:t>Two trends of change since 1980s. First, during the late 1980s and early 1990s, a wave of democratic revolutions swept the world. Totalitarian governments collapsed and were replaced by democratically elected governments</w:t>
      </w:r>
    </w:p>
    <w:p w:rsidR="00A70145" w:rsidRDefault="00A70145" w:rsidP="00A70145">
      <w:pPr>
        <w:pStyle w:val="ListParagraph"/>
        <w:numPr>
          <w:ilvl w:val="0"/>
          <w:numId w:val="1"/>
        </w:numPr>
      </w:pPr>
      <w:r>
        <w:t>Second, there has been a strong move away from centrally planned and mixed economies and toward a free market economy model</w:t>
      </w:r>
    </w:p>
    <w:p w:rsidR="00A70145" w:rsidRDefault="006C4D78" w:rsidP="00A70145">
      <w:r>
        <w:t>A new world order</w:t>
      </w:r>
    </w:p>
    <w:p w:rsidR="006C4D78" w:rsidRDefault="006C4D78" w:rsidP="006C4D78">
      <w:pPr>
        <w:pStyle w:val="ListParagraph"/>
        <w:numPr>
          <w:ilvl w:val="0"/>
          <w:numId w:val="1"/>
        </w:numPr>
      </w:pPr>
      <w:r>
        <w:t>The spread of market-based systems</w:t>
      </w:r>
    </w:p>
    <w:p w:rsidR="006C4D78" w:rsidRDefault="006C4D78" w:rsidP="006C4D78">
      <w:pPr>
        <w:pStyle w:val="ListParagraph"/>
        <w:numPr>
          <w:ilvl w:val="0"/>
          <w:numId w:val="1"/>
        </w:numPr>
      </w:pPr>
      <w:r>
        <w:t>Centrally planned command economies have transformed into market based economies since 1980s</w:t>
      </w:r>
    </w:p>
    <w:p w:rsidR="006C4D78" w:rsidRDefault="006C4D78" w:rsidP="006C4D78">
      <w:pPr>
        <w:pStyle w:val="ListParagraph"/>
        <w:numPr>
          <w:ilvl w:val="0"/>
          <w:numId w:val="1"/>
        </w:numPr>
      </w:pPr>
      <w:r>
        <w:t>Command and mixed economies have failed to deliver the kind of sustained economic performance that was achieved by countries adopting market based systems</w:t>
      </w:r>
    </w:p>
    <w:p w:rsidR="006C4D78" w:rsidRDefault="006C4D78" w:rsidP="006C4D78">
      <w:pPr>
        <w:pStyle w:val="ListParagraph"/>
        <w:numPr>
          <w:ilvl w:val="0"/>
          <w:numId w:val="1"/>
        </w:numPr>
      </w:pPr>
      <w:r>
        <w:t xml:space="preserve">The shift toward a market based economic system often entails a number of steps: deregulation, privatization, and creation of a legal system to safeguard property rights </w:t>
      </w:r>
    </w:p>
    <w:p w:rsidR="006C4D78" w:rsidRDefault="006C4D78" w:rsidP="006C4D78">
      <w:r>
        <w:t xml:space="preserve">Deregulation </w:t>
      </w:r>
    </w:p>
    <w:p w:rsidR="006C4D78" w:rsidRDefault="006C4D78" w:rsidP="006C4D78">
      <w:pPr>
        <w:pStyle w:val="ListParagraph"/>
        <w:numPr>
          <w:ilvl w:val="0"/>
          <w:numId w:val="1"/>
        </w:numPr>
      </w:pPr>
      <w:r>
        <w:t xml:space="preserve">Deregulation involves removing legal restrictions to the free play of markets, the establishment of private enterprises, and the manner in which private enterprises operate. </w:t>
      </w:r>
    </w:p>
    <w:p w:rsidR="00967E9B" w:rsidRDefault="00967E9B" w:rsidP="00967E9B">
      <w:pPr>
        <w:pStyle w:val="ListParagraph"/>
        <w:numPr>
          <w:ilvl w:val="0"/>
          <w:numId w:val="1"/>
        </w:numPr>
      </w:pPr>
      <w:r>
        <w:t>Before the collapse of communism, the government in most command economies exercised tight control over prices and output, setting both through detailed state planning.</w:t>
      </w:r>
    </w:p>
    <w:p w:rsidR="00967E9B" w:rsidRDefault="00967E9B" w:rsidP="00967E9B">
      <w:pPr>
        <w:pStyle w:val="ListParagraph"/>
        <w:numPr>
          <w:ilvl w:val="0"/>
          <w:numId w:val="1"/>
        </w:numPr>
      </w:pPr>
      <w:r>
        <w:t>These cases involved removing price controls, thereby allowing prices to be set be the interplay between demand and supply, abolishing laws regulating the establishment and operation of private enterprises and relaxing or removing restrictions on direct investments by foreign enterprises and international trade</w:t>
      </w:r>
    </w:p>
    <w:p w:rsidR="00967E9B" w:rsidRDefault="00967E9B" w:rsidP="00967E9B">
      <w:r>
        <w:t xml:space="preserve">Privatization </w:t>
      </w:r>
    </w:p>
    <w:p w:rsidR="00967E9B" w:rsidRDefault="00967E9B" w:rsidP="00967E9B">
      <w:pPr>
        <w:pStyle w:val="ListParagraph"/>
        <w:numPr>
          <w:ilvl w:val="0"/>
          <w:numId w:val="1"/>
        </w:numPr>
      </w:pPr>
      <w:r>
        <w:t>Transfers the ownership of state property into the hands of private individuals, frequently by the sale of state assets through an auction.</w:t>
      </w:r>
    </w:p>
    <w:p w:rsidR="00967E9B" w:rsidRDefault="00967E9B" w:rsidP="00967E9B">
      <w:pPr>
        <w:pStyle w:val="ListParagraph"/>
        <w:numPr>
          <w:ilvl w:val="0"/>
          <w:numId w:val="1"/>
        </w:numPr>
      </w:pPr>
      <w:r>
        <w:t>Privatization is seen as a way to unlock gains in economic efficiency by giving new private owners a powerful incentive – the reward of greater profits – to search for increases in productivity, to enter new markets and to exit losing ones</w:t>
      </w:r>
    </w:p>
    <w:p w:rsidR="00967E9B" w:rsidRDefault="00967E9B" w:rsidP="00967E9B"/>
    <w:p w:rsidR="00967E9B" w:rsidRPr="00967E9B" w:rsidRDefault="00967E9B" w:rsidP="00967E9B">
      <w:pPr>
        <w:rPr>
          <w:b/>
          <w:u w:val="single"/>
        </w:rPr>
      </w:pPr>
      <w:r w:rsidRPr="00967E9B">
        <w:rPr>
          <w:b/>
          <w:u w:val="single"/>
        </w:rPr>
        <w:t>Chapter 5 International Trade Theories</w:t>
      </w:r>
    </w:p>
    <w:p w:rsidR="00967E9B" w:rsidRDefault="00967E9B" w:rsidP="00A9177C">
      <w:r>
        <w:t>Free trade</w:t>
      </w:r>
    </w:p>
    <w:p w:rsidR="00967E9B" w:rsidRDefault="00967E9B" w:rsidP="00967E9B">
      <w:pPr>
        <w:pStyle w:val="ListParagraph"/>
        <w:numPr>
          <w:ilvl w:val="0"/>
          <w:numId w:val="1"/>
        </w:numPr>
      </w:pPr>
      <w:r>
        <w:t xml:space="preserve">Refers to a situation where a government does not attempt to influence, through quotas or duties, </w:t>
      </w:r>
      <w:r w:rsidR="00584E68">
        <w:t xml:space="preserve">what its citizens can buy from another country, or what they can produce and sell to another country </w:t>
      </w:r>
    </w:p>
    <w:p w:rsidR="00584E68" w:rsidRDefault="00584E68" w:rsidP="00584E68">
      <w:r>
        <w:t>Benefits of trade</w:t>
      </w:r>
    </w:p>
    <w:p w:rsidR="00584E68" w:rsidRDefault="00584E68" w:rsidP="00584E68">
      <w:pPr>
        <w:pStyle w:val="ListParagraph"/>
        <w:numPr>
          <w:ilvl w:val="0"/>
          <w:numId w:val="1"/>
        </w:numPr>
      </w:pPr>
      <w:r>
        <w:t>It is beneficial for a country to engage in international trade even for products it is able to produce for itself</w:t>
      </w:r>
    </w:p>
    <w:p w:rsidR="00584E68" w:rsidRDefault="00584E68" w:rsidP="00584E68">
      <w:pPr>
        <w:pStyle w:val="ListParagraph"/>
        <w:numPr>
          <w:ilvl w:val="0"/>
          <w:numId w:val="1"/>
        </w:numPr>
      </w:pPr>
      <w:r>
        <w:t>The gains arise because international trade allows a country to specialize in the manufacturer and export of products that can be produced more efficiently in that country, while importing products that can be produced more efficiently in other countries</w:t>
      </w:r>
    </w:p>
    <w:p w:rsidR="00584E68" w:rsidRDefault="00584E68" w:rsidP="00584E68">
      <w:r>
        <w:t>Pattern of international trade</w:t>
      </w:r>
    </w:p>
    <w:p w:rsidR="00584E68" w:rsidRDefault="00584E68" w:rsidP="00584E68">
      <w:pPr>
        <w:pStyle w:val="ListParagraph"/>
        <w:numPr>
          <w:ilvl w:val="0"/>
          <w:numId w:val="1"/>
        </w:numPr>
      </w:pPr>
      <w:r>
        <w:t>Product life cycle theory: suggests that early in their life cycle, most new products are produced in and exported from a country in which they were developed. As a new product becomes widely accepted internationally, however, production starts in other countries. As a result, the product may be exported back to the country of its original innovation.</w:t>
      </w:r>
    </w:p>
    <w:p w:rsidR="00584E68" w:rsidRDefault="00584E68" w:rsidP="00584E68">
      <w:pPr>
        <w:pStyle w:val="ListParagraph"/>
        <w:numPr>
          <w:ilvl w:val="0"/>
          <w:numId w:val="1"/>
        </w:numPr>
      </w:pPr>
      <w:r>
        <w:t>New trade theory: suggests that in some cases countries specialize in the production and export of particular products not because of underlying differences in factor endowments, but because in certain industries the world market can support only a limited number of firms</w:t>
      </w:r>
    </w:p>
    <w:p w:rsidR="00584E68" w:rsidRDefault="000936C4" w:rsidP="00584E68">
      <w:r>
        <w:t>Mercantilism</w:t>
      </w:r>
    </w:p>
    <w:p w:rsidR="000936C4" w:rsidRDefault="000936C4" w:rsidP="000936C4">
      <w:pPr>
        <w:pStyle w:val="ListParagraph"/>
        <w:numPr>
          <w:ilvl w:val="0"/>
          <w:numId w:val="1"/>
        </w:numPr>
      </w:pPr>
      <w:r>
        <w:t>An economic philosophy advocating that countries should simultaneously encourage exports and discourage imports</w:t>
      </w:r>
    </w:p>
    <w:p w:rsidR="000936C4" w:rsidRDefault="000936C4" w:rsidP="000936C4">
      <w:pPr>
        <w:pStyle w:val="ListParagraph"/>
        <w:numPr>
          <w:ilvl w:val="0"/>
          <w:numId w:val="1"/>
        </w:numPr>
      </w:pPr>
      <w:r>
        <w:t>Zero sum game: a situation in which an economic gain by one country results in an economic loss by another</w:t>
      </w:r>
    </w:p>
    <w:p w:rsidR="000936C4" w:rsidRDefault="000936C4" w:rsidP="000936C4">
      <w:pPr>
        <w:pStyle w:val="ListParagraph"/>
        <w:numPr>
          <w:ilvl w:val="0"/>
          <w:numId w:val="1"/>
        </w:numPr>
      </w:pPr>
      <w:r>
        <w:t>Positive sum game: a situation in which all countries can benefit even if some benefit more than others</w:t>
      </w:r>
    </w:p>
    <w:p w:rsidR="000936C4" w:rsidRDefault="000936C4" w:rsidP="000936C4">
      <w:r>
        <w:t>Absolute advantage</w:t>
      </w:r>
    </w:p>
    <w:p w:rsidR="000936C4" w:rsidRDefault="000936C4" w:rsidP="000936C4">
      <w:pPr>
        <w:pStyle w:val="ListParagraph"/>
        <w:numPr>
          <w:ilvl w:val="0"/>
          <w:numId w:val="1"/>
        </w:numPr>
      </w:pPr>
      <w:r>
        <w:t>A country has an absolute advantage in the production of a product when it is more efficient than any other country at producing it</w:t>
      </w:r>
    </w:p>
    <w:p w:rsidR="000936C4" w:rsidRDefault="000936C4" w:rsidP="000936C4">
      <w:pPr>
        <w:pStyle w:val="ListParagraph"/>
        <w:numPr>
          <w:ilvl w:val="0"/>
          <w:numId w:val="1"/>
        </w:numPr>
      </w:pPr>
      <w:r>
        <w:t>Adam smith argued that countries differ in their ability to produce goods efficiently</w:t>
      </w:r>
    </w:p>
    <w:p w:rsidR="000936C4" w:rsidRDefault="000936C4" w:rsidP="000936C4">
      <w:pPr>
        <w:pStyle w:val="ListParagraph"/>
        <w:numPr>
          <w:ilvl w:val="0"/>
          <w:numId w:val="1"/>
        </w:numPr>
      </w:pPr>
      <w:r>
        <w:t>Smith</w:t>
      </w:r>
      <w:r w:rsidR="00F65D29">
        <w:t>’</w:t>
      </w:r>
      <w:r>
        <w:t xml:space="preserve">s basic argument, therefore, is that a country should never produce goods at home that it can buy at a lower cost from other countries </w:t>
      </w:r>
    </w:p>
    <w:p w:rsidR="00F65D29" w:rsidRDefault="00F65D29" w:rsidP="000936C4"/>
    <w:p w:rsidR="000936C4" w:rsidRDefault="000936C4" w:rsidP="000936C4">
      <w:r>
        <w:lastRenderedPageBreak/>
        <w:t xml:space="preserve">Comparative advantage </w:t>
      </w:r>
    </w:p>
    <w:p w:rsidR="005A554E" w:rsidRDefault="000936C4" w:rsidP="005A554E">
      <w:pPr>
        <w:pStyle w:val="ListParagraph"/>
        <w:numPr>
          <w:ilvl w:val="0"/>
          <w:numId w:val="1"/>
        </w:numPr>
      </w:pPr>
      <w:r>
        <w:t>The theory that countries should specialize in the production of goods and services they can produce most efficiently. A country is said to have a comparative advantage in the production of such goods and services.</w:t>
      </w:r>
    </w:p>
    <w:p w:rsidR="000936C4" w:rsidRDefault="005A554E" w:rsidP="005A554E">
      <w:r>
        <w:t>Gains from trade</w:t>
      </w:r>
    </w:p>
    <w:p w:rsidR="005A554E" w:rsidRDefault="005A554E" w:rsidP="005A554E">
      <w:pPr>
        <w:pStyle w:val="ListParagraph"/>
        <w:numPr>
          <w:ilvl w:val="0"/>
          <w:numId w:val="1"/>
        </w:numPr>
      </w:pPr>
      <w:r>
        <w:t>The basic message of the theory of comparative advantage is that potential world production is greater with unrestricted free trade than it is with restricted trade</w:t>
      </w:r>
    </w:p>
    <w:p w:rsidR="005A554E" w:rsidRDefault="005A554E" w:rsidP="005A554E">
      <w:pPr>
        <w:pStyle w:val="ListParagraph"/>
        <w:numPr>
          <w:ilvl w:val="0"/>
          <w:numId w:val="1"/>
        </w:numPr>
      </w:pPr>
      <w:r>
        <w:t>Ricardo’s theory suggests that consumers in all nations can consume more if there are no trade restrictions</w:t>
      </w:r>
    </w:p>
    <w:p w:rsidR="005A554E" w:rsidRDefault="005A554E" w:rsidP="005A554E">
      <w:pPr>
        <w:pStyle w:val="ListParagraph"/>
        <w:numPr>
          <w:ilvl w:val="0"/>
          <w:numId w:val="1"/>
        </w:numPr>
      </w:pPr>
      <w:r>
        <w:t>To an even greater degree, the theory of comparative advantage suggests that trade is a positive sum game in which all countries that participate realize economic gains</w:t>
      </w:r>
    </w:p>
    <w:p w:rsidR="005A554E" w:rsidRDefault="005A554E" w:rsidP="005A554E">
      <w:r>
        <w:t>Trade and growth</w:t>
      </w:r>
    </w:p>
    <w:p w:rsidR="005A554E" w:rsidRDefault="005A554E" w:rsidP="005A554E">
      <w:pPr>
        <w:pStyle w:val="ListParagraph"/>
        <w:numPr>
          <w:ilvl w:val="0"/>
          <w:numId w:val="1"/>
        </w:numPr>
      </w:pPr>
      <w:r>
        <w:t>Countries that adopt a more open stance toward international trade enjoy higher growth rates than those that close their economies to trade</w:t>
      </w:r>
    </w:p>
    <w:p w:rsidR="005A554E" w:rsidRDefault="005A554E" w:rsidP="00D040A6">
      <w:pPr>
        <w:pStyle w:val="ListParagraph"/>
        <w:numPr>
          <w:ilvl w:val="0"/>
          <w:numId w:val="1"/>
        </w:numPr>
      </w:pPr>
      <w:r>
        <w:t xml:space="preserve">Adopt an open economy and embrace free trade, over time your nation will be rewarded with higher economic growth rates. </w:t>
      </w:r>
    </w:p>
    <w:p w:rsidR="00D040A6" w:rsidRDefault="005A554E" w:rsidP="00A511CA">
      <w:pPr>
        <w:pStyle w:val="ListParagraph"/>
        <w:numPr>
          <w:ilvl w:val="0"/>
          <w:numId w:val="1"/>
        </w:numPr>
      </w:pPr>
      <w:r>
        <w:t xml:space="preserve">For every  10 percent increase in the importance </w:t>
      </w:r>
      <w:r w:rsidR="00D040A6">
        <w:t>of international trade in an economy, average income levels will rise by at least 5 percent</w:t>
      </w:r>
    </w:p>
    <w:p w:rsidR="00D040A6" w:rsidRDefault="00D040A6" w:rsidP="00D040A6">
      <w:proofErr w:type="spellStart"/>
      <w:r>
        <w:t>Heckscher</w:t>
      </w:r>
      <w:proofErr w:type="spellEnd"/>
      <w:r>
        <w:t>-Ohlin Theory</w:t>
      </w:r>
    </w:p>
    <w:p w:rsidR="00D040A6" w:rsidRDefault="00D040A6" w:rsidP="00D040A6">
      <w:pPr>
        <w:pStyle w:val="ListParagraph"/>
        <w:numPr>
          <w:ilvl w:val="0"/>
          <w:numId w:val="1"/>
        </w:numPr>
      </w:pPr>
      <w:r>
        <w:t>Comparative advantages arises from differences in national factor endowments</w:t>
      </w:r>
      <w:r w:rsidR="00F65D29">
        <w:t>/resources</w:t>
      </w:r>
    </w:p>
    <w:p w:rsidR="00D040A6" w:rsidRDefault="00D040A6" w:rsidP="00D040A6">
      <w:pPr>
        <w:pStyle w:val="ListParagraph"/>
        <w:numPr>
          <w:ilvl w:val="0"/>
          <w:numId w:val="1"/>
        </w:numPr>
      </w:pPr>
      <w:r>
        <w:t>By factor endowments they meant the extent to which a country is endowed with such resources such as land, labour and capital.</w:t>
      </w:r>
    </w:p>
    <w:p w:rsidR="00D040A6" w:rsidRDefault="00D040A6" w:rsidP="00D040A6">
      <w:pPr>
        <w:pStyle w:val="ListParagraph"/>
        <w:numPr>
          <w:ilvl w:val="0"/>
          <w:numId w:val="1"/>
        </w:numPr>
      </w:pPr>
      <w:r>
        <w:t>The theory predicts that countries will export those goods that make intensive use of factors that are locally abundant, while importing goods that make intensive use of factors that are locally scarce.</w:t>
      </w:r>
    </w:p>
    <w:p w:rsidR="00D040A6" w:rsidRDefault="00D040A6" w:rsidP="00D040A6">
      <w:r>
        <w:t>The Leontief Paradox</w:t>
      </w:r>
    </w:p>
    <w:p w:rsidR="00D040A6" w:rsidRDefault="0026134A" w:rsidP="00D040A6">
      <w:pPr>
        <w:pStyle w:val="ListParagraph"/>
        <w:numPr>
          <w:ilvl w:val="0"/>
          <w:numId w:val="1"/>
        </w:numPr>
      </w:pPr>
      <w:r>
        <w:t>Leontief suggested that since the US was relatively abundant in capital compared to other nations, US would be an exporter of capital intensive goods and an importer of labour intensive goods</w:t>
      </w:r>
    </w:p>
    <w:p w:rsidR="0026134A" w:rsidRDefault="0026134A" w:rsidP="00D040A6">
      <w:pPr>
        <w:pStyle w:val="ListParagraph"/>
        <w:numPr>
          <w:ilvl w:val="0"/>
          <w:numId w:val="1"/>
        </w:numPr>
      </w:pPr>
      <w:r>
        <w:t>However, the US exports were less capital intensive than US imports. This variance is known as the Leontief paradox.</w:t>
      </w:r>
    </w:p>
    <w:p w:rsidR="0026134A" w:rsidRDefault="0026134A" w:rsidP="00D040A6">
      <w:pPr>
        <w:pStyle w:val="ListParagraph"/>
        <w:numPr>
          <w:ilvl w:val="0"/>
          <w:numId w:val="1"/>
        </w:numPr>
      </w:pPr>
      <w:r>
        <w:t>One explanation is that the US has a special advantage in producing new products or goods with innovative technologies</w:t>
      </w:r>
    </w:p>
    <w:p w:rsidR="00F65D29" w:rsidRDefault="00F65D29" w:rsidP="0026134A"/>
    <w:p w:rsidR="0026134A" w:rsidRDefault="0026134A" w:rsidP="0026134A">
      <w:r>
        <w:lastRenderedPageBreak/>
        <w:t>Product life cycle</w:t>
      </w:r>
    </w:p>
    <w:p w:rsidR="0026134A" w:rsidRDefault="0026134A" w:rsidP="0026134A">
      <w:pPr>
        <w:pStyle w:val="ListParagraph"/>
        <w:numPr>
          <w:ilvl w:val="0"/>
          <w:numId w:val="1"/>
        </w:numPr>
      </w:pPr>
      <w:r>
        <w:t xml:space="preserve">Raymond Vernon proposed the product life cycle theory in the </w:t>
      </w:r>
      <w:proofErr w:type="spellStart"/>
      <w:r>
        <w:t>mid 1960s</w:t>
      </w:r>
      <w:proofErr w:type="spellEnd"/>
    </w:p>
    <w:p w:rsidR="0026134A" w:rsidRDefault="0026134A" w:rsidP="0026134A">
      <w:pPr>
        <w:pStyle w:val="ListParagraph"/>
        <w:numPr>
          <w:ilvl w:val="0"/>
          <w:numId w:val="1"/>
        </w:numPr>
      </w:pPr>
      <w:r>
        <w:t>Theory based on the observation that for most of the 20</w:t>
      </w:r>
      <w:r w:rsidRPr="0026134A">
        <w:rPr>
          <w:vertAlign w:val="superscript"/>
        </w:rPr>
        <w:t>th</w:t>
      </w:r>
      <w:r>
        <w:t xml:space="preserve"> century a very large proportion of the world’s new products had been developed by US firms and sold first in the US markets</w:t>
      </w:r>
    </w:p>
    <w:p w:rsidR="0026134A" w:rsidRDefault="0026134A" w:rsidP="0026134A">
      <w:pPr>
        <w:pStyle w:val="ListParagraph"/>
        <w:numPr>
          <w:ilvl w:val="0"/>
          <w:numId w:val="1"/>
        </w:numPr>
      </w:pPr>
      <w:r>
        <w:t>Vernon argued that the early in the life cycle of a typical new product, while demand is starting to grow rapidly in the US, demand in the other advanced countries is limited to high income groups</w:t>
      </w:r>
    </w:p>
    <w:p w:rsidR="0026134A" w:rsidRDefault="0026134A" w:rsidP="0026134A">
      <w:pPr>
        <w:pStyle w:val="ListParagraph"/>
        <w:numPr>
          <w:ilvl w:val="0"/>
          <w:numId w:val="1"/>
        </w:numPr>
      </w:pPr>
      <w:r>
        <w:t>As the market in the US and other advanced nations matures, the product becomes more standardized, and the price becomes the main competitive weapon</w:t>
      </w:r>
    </w:p>
    <w:p w:rsidR="0026134A" w:rsidRDefault="0026134A" w:rsidP="0026134A">
      <w:r>
        <w:t>New trade theory</w:t>
      </w:r>
    </w:p>
    <w:p w:rsidR="0026134A" w:rsidRDefault="0026134A" w:rsidP="0026134A">
      <w:pPr>
        <w:pStyle w:val="ListParagraph"/>
        <w:numPr>
          <w:ilvl w:val="0"/>
          <w:numId w:val="1"/>
        </w:numPr>
      </w:pPr>
      <w:r>
        <w:t xml:space="preserve">Economies of scale: </w:t>
      </w:r>
      <w:r w:rsidR="00BB3B69">
        <w:t>cost advantages associated with large-scale production</w:t>
      </w:r>
    </w:p>
    <w:p w:rsidR="00BB3B69" w:rsidRDefault="00BB3B69" w:rsidP="0026134A">
      <w:pPr>
        <w:pStyle w:val="ListParagraph"/>
        <w:numPr>
          <w:ilvl w:val="0"/>
          <w:numId w:val="1"/>
        </w:numPr>
      </w:pPr>
      <w:r>
        <w:t>Learning effect: cost savings from learning by doing</w:t>
      </w:r>
    </w:p>
    <w:p w:rsidR="00BB3B69" w:rsidRDefault="00BB3B69" w:rsidP="00BB3B69">
      <w:r>
        <w:t xml:space="preserve">National competitive advantage </w:t>
      </w:r>
    </w:p>
    <w:p w:rsidR="00BB3B69" w:rsidRDefault="00BB3B69" w:rsidP="00BB3B69">
      <w:pPr>
        <w:pStyle w:val="ListParagraph"/>
        <w:numPr>
          <w:ilvl w:val="0"/>
          <w:numId w:val="1"/>
        </w:numPr>
      </w:pPr>
      <w:r>
        <w:t>Factor endowments</w:t>
      </w:r>
    </w:p>
    <w:p w:rsidR="00BB3B69" w:rsidRDefault="00BB3B69" w:rsidP="00BB3B69">
      <w:pPr>
        <w:pStyle w:val="ListParagraph"/>
        <w:numPr>
          <w:ilvl w:val="0"/>
          <w:numId w:val="1"/>
        </w:numPr>
      </w:pPr>
      <w:r>
        <w:t>Related and supporting industries</w:t>
      </w:r>
    </w:p>
    <w:p w:rsidR="00BB3B69" w:rsidRDefault="00BB3B69" w:rsidP="00BB3B69">
      <w:pPr>
        <w:pStyle w:val="ListParagraph"/>
        <w:numPr>
          <w:ilvl w:val="0"/>
          <w:numId w:val="1"/>
        </w:numPr>
      </w:pPr>
      <w:r>
        <w:t>Demand conditions</w:t>
      </w:r>
    </w:p>
    <w:p w:rsidR="00BB3B69" w:rsidRDefault="00BB3B69" w:rsidP="00BB3B69">
      <w:pPr>
        <w:pStyle w:val="ListParagraph"/>
        <w:numPr>
          <w:ilvl w:val="0"/>
          <w:numId w:val="1"/>
        </w:numPr>
      </w:pPr>
      <w:r>
        <w:t>Firm strategy, structure and rivalry</w:t>
      </w:r>
    </w:p>
    <w:p w:rsidR="00BB3B69" w:rsidRDefault="00BB3B69" w:rsidP="00BB3B69">
      <w:r>
        <w:t>First mover implications</w:t>
      </w:r>
    </w:p>
    <w:p w:rsidR="00BB3B69" w:rsidRDefault="00BF59C6" w:rsidP="00BB3B69">
      <w:pPr>
        <w:pStyle w:val="ListParagraph"/>
        <w:numPr>
          <w:ilvl w:val="0"/>
          <w:numId w:val="1"/>
        </w:numPr>
      </w:pPr>
      <w:r>
        <w:t>Firms that establish a first-mover advantage with regard to the production of a particular new product may subsequently dominate global trade in that product.</w:t>
      </w:r>
    </w:p>
    <w:p w:rsidR="00BF59C6" w:rsidRDefault="00BF59C6" w:rsidP="00BB3B69">
      <w:pPr>
        <w:pStyle w:val="ListParagraph"/>
        <w:numPr>
          <w:ilvl w:val="0"/>
          <w:numId w:val="1"/>
        </w:numPr>
      </w:pPr>
      <w:r>
        <w:t>This is true in the aerospace market since only a few industries can support this global market</w:t>
      </w:r>
    </w:p>
    <w:p w:rsidR="00BF59C6" w:rsidRDefault="00BF59C6" w:rsidP="00BF59C6">
      <w:r>
        <w:t xml:space="preserve">Policy implications role of the government </w:t>
      </w:r>
    </w:p>
    <w:p w:rsidR="00BF59C6" w:rsidRDefault="00BF59C6" w:rsidP="00BF59C6">
      <w:pPr>
        <w:pStyle w:val="ListParagraph"/>
        <w:numPr>
          <w:ilvl w:val="0"/>
          <w:numId w:val="1"/>
        </w:numPr>
      </w:pPr>
      <w:r>
        <w:t>Business of their pivotal role in international trade, businesses can influence government trade policy, lobbying to promote free trade or trade restrictions.</w:t>
      </w:r>
    </w:p>
    <w:p w:rsidR="00BF59C6" w:rsidRDefault="00BF59C6" w:rsidP="00BF59C6">
      <w:pPr>
        <w:pStyle w:val="ListParagraph"/>
        <w:numPr>
          <w:ilvl w:val="0"/>
          <w:numId w:val="1"/>
        </w:numPr>
      </w:pPr>
      <w:r>
        <w:t>The theories of international trade claim that promoting free trade is generally in the best interests of a country, although it may not always be in the best interest of an individual or its employees</w:t>
      </w:r>
    </w:p>
    <w:p w:rsidR="00BF59C6" w:rsidRDefault="00BF59C6" w:rsidP="00BF59C6"/>
    <w:p w:rsidR="00BF59C6" w:rsidRDefault="00BF59C6" w:rsidP="00BF59C6">
      <w:pPr>
        <w:rPr>
          <w:b/>
          <w:u w:val="single"/>
        </w:rPr>
      </w:pPr>
      <w:r>
        <w:rPr>
          <w:b/>
          <w:u w:val="single"/>
        </w:rPr>
        <w:t xml:space="preserve">Chapter 6 </w:t>
      </w:r>
      <w:proofErr w:type="gramStart"/>
      <w:r>
        <w:rPr>
          <w:b/>
          <w:u w:val="single"/>
        </w:rPr>
        <w:t>The</w:t>
      </w:r>
      <w:proofErr w:type="gramEnd"/>
      <w:r>
        <w:rPr>
          <w:b/>
          <w:u w:val="single"/>
        </w:rPr>
        <w:t xml:space="preserve"> Political Economy Of International Trade</w:t>
      </w:r>
    </w:p>
    <w:p w:rsidR="00BF59C6" w:rsidRDefault="00BF59C6" w:rsidP="00BF59C6">
      <w:r>
        <w:t>Instruments of trade policy</w:t>
      </w:r>
    </w:p>
    <w:p w:rsidR="00BF59C6" w:rsidRDefault="00BF59C6" w:rsidP="00BF59C6">
      <w:pPr>
        <w:pStyle w:val="ListParagraph"/>
        <w:numPr>
          <w:ilvl w:val="0"/>
          <w:numId w:val="1"/>
        </w:numPr>
      </w:pPr>
      <w:r>
        <w:t>Tariff, special tariffs, and ad valorem tariffs</w:t>
      </w:r>
    </w:p>
    <w:p w:rsidR="00244D08" w:rsidRDefault="00244D08" w:rsidP="00BF59C6">
      <w:pPr>
        <w:pStyle w:val="ListParagraph"/>
        <w:numPr>
          <w:ilvl w:val="0"/>
          <w:numId w:val="1"/>
        </w:numPr>
      </w:pPr>
      <w:r>
        <w:t>Export tariff(not in the book and rarely used)</w:t>
      </w:r>
    </w:p>
    <w:p w:rsidR="00244D08" w:rsidRDefault="00244D08" w:rsidP="00BF59C6">
      <w:pPr>
        <w:pStyle w:val="ListParagraph"/>
        <w:numPr>
          <w:ilvl w:val="0"/>
          <w:numId w:val="1"/>
        </w:numPr>
      </w:pPr>
      <w:r>
        <w:t xml:space="preserve">Non-tariff barriers </w:t>
      </w:r>
    </w:p>
    <w:p w:rsidR="00244D08" w:rsidRDefault="00244D08" w:rsidP="00BF59C6">
      <w:pPr>
        <w:pStyle w:val="ListParagraph"/>
        <w:numPr>
          <w:ilvl w:val="0"/>
          <w:numId w:val="1"/>
        </w:numPr>
      </w:pPr>
      <w:r>
        <w:lastRenderedPageBreak/>
        <w:t xml:space="preserve">Subsidies </w:t>
      </w:r>
    </w:p>
    <w:p w:rsidR="00244D08" w:rsidRDefault="00244D08" w:rsidP="00BF59C6">
      <w:pPr>
        <w:pStyle w:val="ListParagraph"/>
        <w:numPr>
          <w:ilvl w:val="0"/>
          <w:numId w:val="1"/>
        </w:numPr>
      </w:pPr>
      <w:r>
        <w:t>Import and export quota</w:t>
      </w:r>
    </w:p>
    <w:p w:rsidR="00244D08" w:rsidRDefault="00244D08" w:rsidP="00BF59C6">
      <w:pPr>
        <w:pStyle w:val="ListParagraph"/>
        <w:numPr>
          <w:ilvl w:val="0"/>
          <w:numId w:val="1"/>
        </w:numPr>
      </w:pPr>
      <w:r>
        <w:t xml:space="preserve">Voluntary export restraint </w:t>
      </w:r>
    </w:p>
    <w:p w:rsidR="00244D08" w:rsidRDefault="00244D08" w:rsidP="00BF59C6">
      <w:pPr>
        <w:pStyle w:val="ListParagraph"/>
        <w:numPr>
          <w:ilvl w:val="0"/>
          <w:numId w:val="1"/>
        </w:numPr>
      </w:pPr>
      <w:r>
        <w:t>Local content requirement</w:t>
      </w:r>
    </w:p>
    <w:p w:rsidR="00244D08" w:rsidRDefault="00244D08" w:rsidP="00BF59C6">
      <w:pPr>
        <w:pStyle w:val="ListParagraph"/>
        <w:numPr>
          <w:ilvl w:val="0"/>
          <w:numId w:val="1"/>
        </w:numPr>
      </w:pPr>
      <w:r>
        <w:t xml:space="preserve">Administrative trade policies </w:t>
      </w:r>
    </w:p>
    <w:p w:rsidR="00244D08" w:rsidRDefault="00244D08" w:rsidP="00BF59C6">
      <w:pPr>
        <w:pStyle w:val="ListParagraph"/>
        <w:numPr>
          <w:ilvl w:val="0"/>
          <w:numId w:val="1"/>
        </w:numPr>
      </w:pPr>
      <w:r>
        <w:t>Antidumping policies</w:t>
      </w:r>
    </w:p>
    <w:p w:rsidR="00244D08" w:rsidRDefault="00244D08" w:rsidP="00BF59C6">
      <w:pPr>
        <w:pStyle w:val="ListParagraph"/>
        <w:numPr>
          <w:ilvl w:val="0"/>
          <w:numId w:val="1"/>
        </w:numPr>
      </w:pPr>
      <w:r>
        <w:t xml:space="preserve">Exchange rate manipulation </w:t>
      </w:r>
    </w:p>
    <w:p w:rsidR="00244D08" w:rsidRDefault="00244D08" w:rsidP="00244D08">
      <w:r>
        <w:t xml:space="preserve">The objective of trade policies </w:t>
      </w:r>
    </w:p>
    <w:p w:rsidR="00244D08" w:rsidRDefault="00244D08" w:rsidP="00244D08">
      <w:pPr>
        <w:pStyle w:val="ListParagraph"/>
        <w:numPr>
          <w:ilvl w:val="0"/>
          <w:numId w:val="1"/>
        </w:numPr>
      </w:pPr>
      <w:r>
        <w:t xml:space="preserve">Protecting jobs and industries </w:t>
      </w:r>
    </w:p>
    <w:p w:rsidR="00244D08" w:rsidRDefault="00244D08" w:rsidP="00244D08">
      <w:pPr>
        <w:pStyle w:val="ListParagraph"/>
        <w:numPr>
          <w:ilvl w:val="0"/>
          <w:numId w:val="1"/>
        </w:numPr>
      </w:pPr>
      <w:r>
        <w:t xml:space="preserve">National security </w:t>
      </w:r>
    </w:p>
    <w:p w:rsidR="00244D08" w:rsidRDefault="00244D08" w:rsidP="00244D08">
      <w:pPr>
        <w:pStyle w:val="ListParagraph"/>
        <w:numPr>
          <w:ilvl w:val="0"/>
          <w:numId w:val="1"/>
        </w:numPr>
      </w:pPr>
      <w:r>
        <w:t>Retaliation</w:t>
      </w:r>
    </w:p>
    <w:p w:rsidR="00244D08" w:rsidRDefault="00244D08" w:rsidP="00244D08">
      <w:pPr>
        <w:pStyle w:val="ListParagraph"/>
        <w:numPr>
          <w:ilvl w:val="0"/>
          <w:numId w:val="1"/>
        </w:numPr>
      </w:pPr>
      <w:r>
        <w:t>Protecting consumers</w:t>
      </w:r>
    </w:p>
    <w:p w:rsidR="00244D08" w:rsidRDefault="00244D08" w:rsidP="00244D08">
      <w:pPr>
        <w:pStyle w:val="ListParagraph"/>
        <w:numPr>
          <w:ilvl w:val="0"/>
          <w:numId w:val="1"/>
        </w:numPr>
      </w:pPr>
      <w:r>
        <w:t>Furthering foreign policy objectives</w:t>
      </w:r>
    </w:p>
    <w:p w:rsidR="00244D08" w:rsidRDefault="00244D08" w:rsidP="00244D08">
      <w:pPr>
        <w:pStyle w:val="ListParagraph"/>
        <w:numPr>
          <w:ilvl w:val="0"/>
          <w:numId w:val="1"/>
        </w:numPr>
      </w:pPr>
      <w:r>
        <w:t>Protecting or furthering human rights</w:t>
      </w:r>
    </w:p>
    <w:p w:rsidR="00244D08" w:rsidRDefault="00244D08" w:rsidP="00244D08">
      <w:pPr>
        <w:pStyle w:val="ListParagraph"/>
        <w:numPr>
          <w:ilvl w:val="0"/>
          <w:numId w:val="1"/>
        </w:numPr>
      </w:pPr>
      <w:r>
        <w:t>The infant industry argument</w:t>
      </w:r>
    </w:p>
    <w:p w:rsidR="00244D08" w:rsidRDefault="00244D08" w:rsidP="00244D08">
      <w:pPr>
        <w:pStyle w:val="ListParagraph"/>
        <w:numPr>
          <w:ilvl w:val="0"/>
          <w:numId w:val="1"/>
        </w:numPr>
      </w:pPr>
      <w:r>
        <w:t xml:space="preserve">Strategic trade policies and domestic politics </w:t>
      </w:r>
    </w:p>
    <w:p w:rsidR="00244D08" w:rsidRDefault="00244D08" w:rsidP="00244D08">
      <w:pPr>
        <w:pStyle w:val="ListParagraph"/>
        <w:numPr>
          <w:ilvl w:val="0"/>
          <w:numId w:val="1"/>
        </w:numPr>
      </w:pPr>
      <w:r>
        <w:t>Food security (not in the book)</w:t>
      </w:r>
    </w:p>
    <w:p w:rsidR="00244D08" w:rsidRDefault="00244D08" w:rsidP="00244D08">
      <w:pPr>
        <w:pStyle w:val="ListParagraph"/>
        <w:numPr>
          <w:ilvl w:val="0"/>
          <w:numId w:val="1"/>
        </w:numPr>
      </w:pPr>
      <w:r>
        <w:t>Raising revenue (not in the book)</w:t>
      </w:r>
    </w:p>
    <w:p w:rsidR="00244D08" w:rsidRDefault="00244D08" w:rsidP="00244D08"/>
    <w:p w:rsidR="00244D08" w:rsidRDefault="00244D08" w:rsidP="00244D08">
      <w:r>
        <w:t>Development of the world trading system</w:t>
      </w:r>
    </w:p>
    <w:p w:rsidR="00244D08" w:rsidRDefault="00244D08" w:rsidP="00244D08">
      <w:pPr>
        <w:pStyle w:val="ListParagraph"/>
        <w:numPr>
          <w:ilvl w:val="0"/>
          <w:numId w:val="1"/>
        </w:numPr>
      </w:pPr>
      <w:r>
        <w:t>The great depression</w:t>
      </w:r>
    </w:p>
    <w:p w:rsidR="00244D08" w:rsidRDefault="00244D08" w:rsidP="00244D08">
      <w:r>
        <w:t xml:space="preserve">1947-1979 GATT and trade liberalization </w:t>
      </w:r>
    </w:p>
    <w:p w:rsidR="00244D08" w:rsidRDefault="00244D08" w:rsidP="00244D08">
      <w:pPr>
        <w:pStyle w:val="ListParagraph"/>
        <w:numPr>
          <w:ilvl w:val="0"/>
          <w:numId w:val="1"/>
        </w:numPr>
      </w:pPr>
      <w:r>
        <w:t>The GATT was a multilateral agreement whose objective was to liberalize trade by eliminating tariffs, subsidies, import quotas, and the like.</w:t>
      </w:r>
    </w:p>
    <w:p w:rsidR="00244D08" w:rsidRPr="00BF59C6" w:rsidRDefault="00244D08" w:rsidP="00757163">
      <w:r>
        <w:t>1980-1993 disturbing trends</w:t>
      </w:r>
    </w:p>
    <w:p w:rsidR="00BF59C6" w:rsidRDefault="00757163" w:rsidP="00757163">
      <w:pPr>
        <w:pStyle w:val="ListParagraph"/>
        <w:numPr>
          <w:ilvl w:val="0"/>
          <w:numId w:val="1"/>
        </w:numPr>
      </w:pPr>
      <w:r>
        <w:t>Three reasons caused the rise in greater protectionism during the 1980s</w:t>
      </w:r>
    </w:p>
    <w:p w:rsidR="00757163" w:rsidRDefault="00757163" w:rsidP="00757163">
      <w:pPr>
        <w:pStyle w:val="ListParagraph"/>
        <w:numPr>
          <w:ilvl w:val="0"/>
          <w:numId w:val="1"/>
        </w:numPr>
      </w:pPr>
      <w:r>
        <w:t>First, the economic success of Japan strained the world trading system. By 1980s, it had become the world’s second largest economy and its largest exporter</w:t>
      </w:r>
    </w:p>
    <w:p w:rsidR="00757163" w:rsidRDefault="00757163" w:rsidP="00757163">
      <w:pPr>
        <w:pStyle w:val="ListParagraph"/>
        <w:numPr>
          <w:ilvl w:val="0"/>
          <w:numId w:val="1"/>
        </w:numPr>
      </w:pPr>
      <w:r>
        <w:t>Second, the world trading system was strained by the persistent trade deficit in the world’s largest economy, the US.</w:t>
      </w:r>
    </w:p>
    <w:p w:rsidR="00757163" w:rsidRDefault="00757163" w:rsidP="00757163">
      <w:pPr>
        <w:pStyle w:val="ListParagraph"/>
        <w:numPr>
          <w:ilvl w:val="0"/>
          <w:numId w:val="1"/>
        </w:numPr>
      </w:pPr>
      <w:r>
        <w:t>Third, many countries found ways to get around GATT regulations</w:t>
      </w:r>
    </w:p>
    <w:p w:rsidR="00757163" w:rsidRDefault="00757163" w:rsidP="00757163">
      <w:r>
        <w:t>The Uruguay rounds and the WTO</w:t>
      </w:r>
    </w:p>
    <w:p w:rsidR="00757163" w:rsidRDefault="00757163" w:rsidP="00757163">
      <w:pPr>
        <w:pStyle w:val="ListParagraph"/>
        <w:numPr>
          <w:ilvl w:val="0"/>
          <w:numId w:val="1"/>
        </w:numPr>
      </w:pPr>
      <w:r>
        <w:t xml:space="preserve">Services and intellectual property </w:t>
      </w:r>
    </w:p>
    <w:p w:rsidR="00757163" w:rsidRDefault="00757163" w:rsidP="00757163">
      <w:pPr>
        <w:pStyle w:val="ListParagraph"/>
        <w:numPr>
          <w:ilvl w:val="0"/>
          <w:numId w:val="1"/>
        </w:numPr>
      </w:pPr>
      <w:r>
        <w:t>The world trade organization in 1995</w:t>
      </w:r>
    </w:p>
    <w:p w:rsidR="00757163" w:rsidRDefault="00757163" w:rsidP="00757163">
      <w:pPr>
        <w:pStyle w:val="ListParagraph"/>
        <w:numPr>
          <w:ilvl w:val="0"/>
          <w:numId w:val="1"/>
        </w:numPr>
      </w:pPr>
      <w:r>
        <w:lastRenderedPageBreak/>
        <w:t>Bilateral and regional trade agreements</w:t>
      </w:r>
    </w:p>
    <w:p w:rsidR="00757163" w:rsidRDefault="00757163" w:rsidP="00757163">
      <w:r>
        <w:t>WTO: Key action and focus</w:t>
      </w:r>
    </w:p>
    <w:p w:rsidR="00757163" w:rsidRDefault="00757163" w:rsidP="00757163">
      <w:pPr>
        <w:pStyle w:val="ListParagraph"/>
        <w:numPr>
          <w:ilvl w:val="0"/>
          <w:numId w:val="1"/>
        </w:numPr>
      </w:pPr>
      <w:r>
        <w:t>Anti-dumping tariffs</w:t>
      </w:r>
    </w:p>
    <w:p w:rsidR="00757163" w:rsidRDefault="00757163" w:rsidP="00757163">
      <w:pPr>
        <w:pStyle w:val="ListParagraph"/>
        <w:numPr>
          <w:ilvl w:val="0"/>
          <w:numId w:val="1"/>
        </w:numPr>
      </w:pPr>
      <w:r>
        <w:t>Protectionism of agriculture, DOHA</w:t>
      </w:r>
    </w:p>
    <w:p w:rsidR="00757163" w:rsidRDefault="00757163" w:rsidP="00757163">
      <w:pPr>
        <w:pStyle w:val="ListParagraph"/>
        <w:numPr>
          <w:ilvl w:val="0"/>
          <w:numId w:val="1"/>
        </w:numPr>
      </w:pPr>
      <w:r>
        <w:t xml:space="preserve">Intellectual property </w:t>
      </w:r>
    </w:p>
    <w:p w:rsidR="00757163" w:rsidRDefault="00757163" w:rsidP="00757163">
      <w:pPr>
        <w:pStyle w:val="ListParagraph"/>
        <w:numPr>
          <w:ilvl w:val="0"/>
          <w:numId w:val="1"/>
        </w:numPr>
      </w:pPr>
      <w:r>
        <w:t xml:space="preserve">Dispute resolution, arbitration </w:t>
      </w:r>
    </w:p>
    <w:p w:rsidR="00757163" w:rsidRDefault="00757163" w:rsidP="00757163">
      <w:r>
        <w:t xml:space="preserve">Free trade agreements are restrictions on protectionist trade policies </w:t>
      </w:r>
    </w:p>
    <w:p w:rsidR="00900A6A" w:rsidRDefault="00900A6A" w:rsidP="00757163">
      <w:pPr>
        <w:rPr>
          <w:b/>
        </w:rPr>
      </w:pPr>
      <w:r>
        <w:t xml:space="preserve">All economic problems: find the best </w:t>
      </w:r>
      <w:r>
        <w:rPr>
          <w:b/>
        </w:rPr>
        <w:t>M</w:t>
      </w:r>
      <w:r>
        <w:t xml:space="preserve"> to achieve </w:t>
      </w:r>
      <w:r>
        <w:rPr>
          <w:b/>
        </w:rPr>
        <w:t>O</w:t>
      </w:r>
      <w:r>
        <w:t xml:space="preserve"> subject to </w:t>
      </w:r>
      <w:r>
        <w:rPr>
          <w:b/>
        </w:rPr>
        <w:t>C</w:t>
      </w:r>
    </w:p>
    <w:p w:rsidR="00900A6A" w:rsidRPr="00900A6A" w:rsidRDefault="00900A6A" w:rsidP="00900A6A">
      <w:pPr>
        <w:pStyle w:val="ListParagraph"/>
        <w:numPr>
          <w:ilvl w:val="0"/>
          <w:numId w:val="1"/>
        </w:numPr>
        <w:rPr>
          <w:b/>
        </w:rPr>
      </w:pPr>
      <w:r>
        <w:rPr>
          <w:b/>
        </w:rPr>
        <w:t xml:space="preserve">M </w:t>
      </w:r>
      <w:r>
        <w:t>= means, policies, alternatives, options and interventions</w:t>
      </w:r>
    </w:p>
    <w:p w:rsidR="00900A6A" w:rsidRPr="00900A6A" w:rsidRDefault="00900A6A" w:rsidP="00900A6A">
      <w:pPr>
        <w:pStyle w:val="ListParagraph"/>
        <w:numPr>
          <w:ilvl w:val="0"/>
          <w:numId w:val="1"/>
        </w:numPr>
        <w:rPr>
          <w:b/>
        </w:rPr>
      </w:pPr>
      <w:r>
        <w:rPr>
          <w:b/>
        </w:rPr>
        <w:t xml:space="preserve">O = </w:t>
      </w:r>
      <w:r>
        <w:t>objectives, goals, targets, and ends</w:t>
      </w:r>
    </w:p>
    <w:p w:rsidR="00900A6A" w:rsidRPr="00900A6A" w:rsidRDefault="00900A6A" w:rsidP="00900A6A">
      <w:pPr>
        <w:pStyle w:val="ListParagraph"/>
        <w:numPr>
          <w:ilvl w:val="0"/>
          <w:numId w:val="1"/>
        </w:numPr>
        <w:rPr>
          <w:b/>
        </w:rPr>
      </w:pPr>
      <w:r>
        <w:rPr>
          <w:b/>
        </w:rPr>
        <w:t xml:space="preserve">C = </w:t>
      </w:r>
      <w:r>
        <w:t>constraints, legal, budgetary, and social</w:t>
      </w:r>
    </w:p>
    <w:p w:rsidR="00900A6A" w:rsidRDefault="00900A6A" w:rsidP="00900A6A">
      <w:pPr>
        <w:rPr>
          <w:b/>
        </w:rPr>
      </w:pPr>
    </w:p>
    <w:p w:rsidR="00900A6A" w:rsidRDefault="00900A6A" w:rsidP="00900A6A">
      <w:pPr>
        <w:rPr>
          <w:b/>
          <w:u w:val="single"/>
        </w:rPr>
      </w:pPr>
      <w:r>
        <w:rPr>
          <w:b/>
          <w:u w:val="single"/>
        </w:rPr>
        <w:t>Chapter 7 Foreign Direct Investment</w:t>
      </w:r>
    </w:p>
    <w:p w:rsidR="00900A6A" w:rsidRDefault="00900A6A" w:rsidP="00900A6A">
      <w:r>
        <w:t>Foreign direct investment (FDI)</w:t>
      </w:r>
    </w:p>
    <w:p w:rsidR="00900A6A" w:rsidRDefault="00900A6A" w:rsidP="00900A6A">
      <w:pPr>
        <w:pStyle w:val="ListParagraph"/>
        <w:numPr>
          <w:ilvl w:val="0"/>
          <w:numId w:val="1"/>
        </w:numPr>
      </w:pPr>
      <w:r>
        <w:t>Occurs when a firm invests directly in facilities to produce and/or market a product in a foreign country</w:t>
      </w:r>
    </w:p>
    <w:p w:rsidR="00900A6A" w:rsidRDefault="00900A6A" w:rsidP="00900A6A">
      <w:pPr>
        <w:pStyle w:val="ListParagraph"/>
        <w:numPr>
          <w:ilvl w:val="0"/>
          <w:numId w:val="1"/>
        </w:numPr>
      </w:pPr>
      <w:r>
        <w:t>Greenfield investment: establishing a new operation in a foreign country</w:t>
      </w:r>
    </w:p>
    <w:p w:rsidR="00900A6A" w:rsidRDefault="00900A6A" w:rsidP="00900A6A">
      <w:pPr>
        <w:pStyle w:val="ListParagraph"/>
        <w:numPr>
          <w:ilvl w:val="0"/>
          <w:numId w:val="1"/>
        </w:numPr>
      </w:pPr>
      <w:r>
        <w:t>Flow of FDI: the amount of foreign direct investment undertaken over a given time period</w:t>
      </w:r>
    </w:p>
    <w:p w:rsidR="00900A6A" w:rsidRDefault="00900A6A" w:rsidP="00900A6A">
      <w:pPr>
        <w:pStyle w:val="ListParagraph"/>
        <w:numPr>
          <w:ilvl w:val="0"/>
          <w:numId w:val="1"/>
        </w:numPr>
      </w:pPr>
      <w:r>
        <w:t>Outflows of FDI: flow of foreign direct investment out of a country</w:t>
      </w:r>
    </w:p>
    <w:p w:rsidR="00F63336" w:rsidRDefault="00F63336" w:rsidP="00900A6A">
      <w:pPr>
        <w:pStyle w:val="ListParagraph"/>
        <w:numPr>
          <w:ilvl w:val="0"/>
          <w:numId w:val="1"/>
        </w:numPr>
      </w:pPr>
      <w:r>
        <w:t>Inflows of FDI: flow of foreign direct investment into a country</w:t>
      </w:r>
    </w:p>
    <w:p w:rsidR="00F63336" w:rsidRDefault="00F63336" w:rsidP="00F63336">
      <w:r>
        <w:t>Growth of FDI</w:t>
      </w:r>
    </w:p>
    <w:p w:rsidR="00F63336" w:rsidRDefault="00F63336" w:rsidP="00F63336">
      <w:pPr>
        <w:pStyle w:val="ListParagraph"/>
        <w:numPr>
          <w:ilvl w:val="0"/>
          <w:numId w:val="1"/>
        </w:numPr>
      </w:pPr>
      <w:r>
        <w:t>On page 229. Too much BULLSHIT to write. All about impact on world trade, especially US impact. So, Fuck. That. Noise.</w:t>
      </w:r>
    </w:p>
    <w:p w:rsidR="00F63336" w:rsidRDefault="00F63336" w:rsidP="00F63336">
      <w:r>
        <w:t>Canada’s case</w:t>
      </w:r>
    </w:p>
    <w:p w:rsidR="00F63336" w:rsidRDefault="00F63336" w:rsidP="00F63336">
      <w:pPr>
        <w:pStyle w:val="ListParagraph"/>
        <w:numPr>
          <w:ilvl w:val="0"/>
          <w:numId w:val="1"/>
        </w:numPr>
      </w:pPr>
      <w:r>
        <w:t>By 2006, Canada’s flows of FDI increased from earlier lows during 2003. Inflows fell again in the post 2007 global economic slowdown.</w:t>
      </w:r>
    </w:p>
    <w:p w:rsidR="00F63336" w:rsidRDefault="00F63336" w:rsidP="00F63336">
      <w:pPr>
        <w:pStyle w:val="ListParagraph"/>
        <w:numPr>
          <w:ilvl w:val="0"/>
          <w:numId w:val="1"/>
        </w:numPr>
      </w:pPr>
      <w:r>
        <w:t>Then in 2008, Canada’s foreign direct investment showed strong growth coming in a bit under $350 billion</w:t>
      </w:r>
    </w:p>
    <w:p w:rsidR="00F63336" w:rsidRDefault="00F63336" w:rsidP="00F63336">
      <w:pPr>
        <w:pStyle w:val="ListParagraph"/>
        <w:numPr>
          <w:ilvl w:val="0"/>
          <w:numId w:val="1"/>
        </w:numPr>
      </w:pPr>
      <w:r>
        <w:t>The recent and dramatic strengthening in the Canadian dollar has given firms looking to expand south of the border substantially increased buying power.</w:t>
      </w:r>
    </w:p>
    <w:p w:rsidR="00F65D29" w:rsidRDefault="00F65D29" w:rsidP="00F63336"/>
    <w:p w:rsidR="00F65D29" w:rsidRDefault="00F65D29" w:rsidP="00F63336"/>
    <w:p w:rsidR="00F63336" w:rsidRDefault="00AD322D" w:rsidP="00F63336">
      <w:r>
        <w:lastRenderedPageBreak/>
        <w:t>Why FDI?</w:t>
      </w:r>
    </w:p>
    <w:p w:rsidR="00AD322D" w:rsidRDefault="00AD322D" w:rsidP="00AD322D">
      <w:pPr>
        <w:pStyle w:val="ListParagraph"/>
        <w:numPr>
          <w:ilvl w:val="0"/>
          <w:numId w:val="1"/>
        </w:numPr>
      </w:pPr>
      <w:r>
        <w:t>A firm will favour FDI over exporting as an entry strategy when transportation costs or trade barriers make exporting unattractive</w:t>
      </w:r>
    </w:p>
    <w:p w:rsidR="00AD322D" w:rsidRDefault="00AD322D" w:rsidP="00AD322D">
      <w:pPr>
        <w:pStyle w:val="ListParagraph"/>
        <w:numPr>
          <w:ilvl w:val="0"/>
          <w:numId w:val="1"/>
        </w:numPr>
      </w:pPr>
      <w:r>
        <w:t>Firms will favour FDI over licensing or franchising when it wishes to maintain control over its technological know-how, or over its operations and business strategy or when the firm’s capabilities are simply not amenable to licensing</w:t>
      </w:r>
    </w:p>
    <w:p w:rsidR="00AD322D" w:rsidRDefault="00AD322D" w:rsidP="00AD322D">
      <w:pPr>
        <w:pStyle w:val="ListParagraph"/>
        <w:numPr>
          <w:ilvl w:val="0"/>
          <w:numId w:val="1"/>
        </w:numPr>
      </w:pPr>
      <w:r>
        <w:t>Exporting: sale of products produced in one country to residents of another country</w:t>
      </w:r>
    </w:p>
    <w:p w:rsidR="00AD322D" w:rsidRDefault="00AD322D" w:rsidP="00AD322D">
      <w:pPr>
        <w:pStyle w:val="ListParagraph"/>
        <w:numPr>
          <w:ilvl w:val="0"/>
          <w:numId w:val="1"/>
        </w:numPr>
      </w:pPr>
      <w:r>
        <w:t>Licensing: involves granting a foreign entity (the licensee) the right to produce and sell the firm’s product in return for a royalty fee on every unit the foreign entity sells</w:t>
      </w:r>
    </w:p>
    <w:p w:rsidR="00AD322D" w:rsidRDefault="00AD322D" w:rsidP="00AD322D">
      <w:pPr>
        <w:pStyle w:val="ListParagraph"/>
        <w:numPr>
          <w:ilvl w:val="0"/>
          <w:numId w:val="1"/>
        </w:numPr>
      </w:pPr>
      <w:r>
        <w:t>Internalization theory: seeks to explain why firms often prefer foreign direct investment over licensing as a strategy for entering foreign markets.</w:t>
      </w:r>
    </w:p>
    <w:p w:rsidR="00F63336" w:rsidRDefault="00AD322D" w:rsidP="00F63336">
      <w:r>
        <w:t xml:space="preserve">Limitations to exporting </w:t>
      </w:r>
    </w:p>
    <w:p w:rsidR="00AD322D" w:rsidRDefault="00AD322D" w:rsidP="00AD322D">
      <w:pPr>
        <w:pStyle w:val="ListParagraph"/>
        <w:numPr>
          <w:ilvl w:val="0"/>
          <w:numId w:val="1"/>
        </w:numPr>
      </w:pPr>
      <w:r>
        <w:t>Constrained by transportation costs and trade barriers</w:t>
      </w:r>
    </w:p>
    <w:p w:rsidR="00AD322D" w:rsidRDefault="00AD322D" w:rsidP="00AD322D">
      <w:pPr>
        <w:pStyle w:val="ListParagraph"/>
        <w:numPr>
          <w:ilvl w:val="0"/>
          <w:numId w:val="1"/>
        </w:numPr>
      </w:pPr>
      <w:r>
        <w:t>When transportation costs are added to production costs, it becomes unprofitable to ship some products over a large distance</w:t>
      </w:r>
    </w:p>
    <w:p w:rsidR="00AD322D" w:rsidRDefault="00AD322D" w:rsidP="00AD322D">
      <w:pPr>
        <w:pStyle w:val="ListParagraph"/>
        <w:numPr>
          <w:ilvl w:val="0"/>
          <w:numId w:val="1"/>
        </w:numPr>
      </w:pPr>
      <w:r>
        <w:t xml:space="preserve">True for products that have a low </w:t>
      </w:r>
      <w:r w:rsidR="00AD1F7C">
        <w:t>value to weight ratio. Like soft drinks. Minor for items such as laptops and medical equipment</w:t>
      </w:r>
    </w:p>
    <w:p w:rsidR="00AD1F7C" w:rsidRDefault="00AD1F7C" w:rsidP="00AD322D">
      <w:pPr>
        <w:pStyle w:val="ListParagraph"/>
        <w:numPr>
          <w:ilvl w:val="0"/>
          <w:numId w:val="1"/>
        </w:numPr>
      </w:pPr>
      <w:r>
        <w:t>Trade barrier constraints include import tariffs and quotas</w:t>
      </w:r>
    </w:p>
    <w:p w:rsidR="00AD1F7C" w:rsidRDefault="00AD1F7C" w:rsidP="00AD1F7C">
      <w:r>
        <w:t>Limitations on licensing</w:t>
      </w:r>
    </w:p>
    <w:p w:rsidR="00AD1F7C" w:rsidRDefault="00AD1F7C" w:rsidP="00AD1F7C">
      <w:pPr>
        <w:pStyle w:val="ListParagraph"/>
        <w:numPr>
          <w:ilvl w:val="0"/>
          <w:numId w:val="1"/>
        </w:numPr>
      </w:pPr>
      <w:r>
        <w:t>Three major drawbacks. First, licensing may give away valuable technological know-how to a potential foreign competitor.</w:t>
      </w:r>
    </w:p>
    <w:p w:rsidR="00AD1F7C" w:rsidRDefault="00AD1F7C" w:rsidP="00AD1F7C">
      <w:pPr>
        <w:pStyle w:val="ListParagraph"/>
        <w:numPr>
          <w:ilvl w:val="0"/>
          <w:numId w:val="1"/>
        </w:numPr>
      </w:pPr>
      <w:r>
        <w:t xml:space="preserve">Second, licensing does not give a firm the tight control over manufacturing, marketing, and strategy in a foreign country that may be required to maximize its profitability. </w:t>
      </w:r>
    </w:p>
    <w:p w:rsidR="00AD1F7C" w:rsidRDefault="00AD1F7C" w:rsidP="00AD1F7C">
      <w:pPr>
        <w:pStyle w:val="ListParagraph"/>
        <w:numPr>
          <w:ilvl w:val="0"/>
          <w:numId w:val="1"/>
        </w:numPr>
      </w:pPr>
      <w:r>
        <w:t>Third, arises when the firm’s competitive advantage is based not so much on its products, as on the management, marketing, and manufacturing capabilities that produce those products.</w:t>
      </w:r>
    </w:p>
    <w:p w:rsidR="00AD1F7C" w:rsidRDefault="00AD1F7C" w:rsidP="00AD1F7C">
      <w:r>
        <w:t>Advantages of FDI</w:t>
      </w:r>
    </w:p>
    <w:p w:rsidR="00AD1F7C" w:rsidRDefault="00AD1F7C" w:rsidP="00AD1F7C">
      <w:pPr>
        <w:pStyle w:val="ListParagraph"/>
        <w:numPr>
          <w:ilvl w:val="0"/>
          <w:numId w:val="1"/>
        </w:numPr>
      </w:pPr>
      <w:r>
        <w:t>Strategic behaviour</w:t>
      </w:r>
    </w:p>
    <w:p w:rsidR="00AD1F7C" w:rsidRDefault="00AD1F7C" w:rsidP="00AD1F7C">
      <w:pPr>
        <w:pStyle w:val="ListParagraph"/>
        <w:numPr>
          <w:ilvl w:val="0"/>
          <w:numId w:val="1"/>
        </w:numPr>
      </w:pPr>
      <w:r>
        <w:t>Product life cycle</w:t>
      </w:r>
    </w:p>
    <w:p w:rsidR="00AD1F7C" w:rsidRDefault="00AD1F7C" w:rsidP="00AD1F7C">
      <w:pPr>
        <w:pStyle w:val="ListParagraph"/>
        <w:numPr>
          <w:ilvl w:val="0"/>
          <w:numId w:val="1"/>
        </w:numPr>
      </w:pPr>
      <w:r>
        <w:t>Locational advantages</w:t>
      </w:r>
    </w:p>
    <w:p w:rsidR="00AD1F7C" w:rsidRDefault="00AD1F7C" w:rsidP="00AD1F7C">
      <w:r>
        <w:t>Political ideology and FDI</w:t>
      </w:r>
    </w:p>
    <w:p w:rsidR="00AD1F7C" w:rsidRDefault="00AD1F7C" w:rsidP="00AD1F7C">
      <w:pPr>
        <w:pStyle w:val="ListParagraph"/>
        <w:numPr>
          <w:ilvl w:val="0"/>
          <w:numId w:val="1"/>
        </w:numPr>
      </w:pPr>
      <w:r>
        <w:t>The radical view – Marxism and imperialism</w:t>
      </w:r>
    </w:p>
    <w:p w:rsidR="00AD1F7C" w:rsidRDefault="00AD1F7C" w:rsidP="00AD1F7C">
      <w:pPr>
        <w:pStyle w:val="ListParagraph"/>
        <w:numPr>
          <w:ilvl w:val="0"/>
          <w:numId w:val="1"/>
        </w:numPr>
      </w:pPr>
      <w:r>
        <w:t>The free market view</w:t>
      </w:r>
    </w:p>
    <w:p w:rsidR="00AD1F7C" w:rsidRDefault="00AD1F7C" w:rsidP="00AD1F7C">
      <w:pPr>
        <w:pStyle w:val="ListParagraph"/>
        <w:numPr>
          <w:ilvl w:val="0"/>
          <w:numId w:val="1"/>
        </w:numPr>
      </w:pPr>
      <w:r>
        <w:t xml:space="preserve">Pragmatic nationalism </w:t>
      </w:r>
    </w:p>
    <w:p w:rsidR="00AD1F7C" w:rsidRDefault="00AD1F7C" w:rsidP="00AD1F7C">
      <w:pPr>
        <w:pStyle w:val="ListParagraph"/>
        <w:numPr>
          <w:ilvl w:val="0"/>
          <w:numId w:val="1"/>
        </w:numPr>
      </w:pPr>
      <w:r>
        <w:t xml:space="preserve">Shifting ideology </w:t>
      </w:r>
    </w:p>
    <w:p w:rsidR="00AD1F7C" w:rsidRDefault="00A73010" w:rsidP="00AD1F7C">
      <w:r>
        <w:t>Host country effects: Benefits</w:t>
      </w:r>
    </w:p>
    <w:p w:rsidR="00A73010" w:rsidRDefault="00A73010" w:rsidP="00A73010">
      <w:pPr>
        <w:pStyle w:val="ListParagraph"/>
        <w:numPr>
          <w:ilvl w:val="0"/>
          <w:numId w:val="1"/>
        </w:numPr>
      </w:pPr>
      <w:r>
        <w:lastRenderedPageBreak/>
        <w:t>Resource transfers</w:t>
      </w:r>
    </w:p>
    <w:p w:rsidR="00A73010" w:rsidRDefault="00A73010" w:rsidP="00A73010">
      <w:pPr>
        <w:pStyle w:val="ListParagraph"/>
        <w:numPr>
          <w:ilvl w:val="0"/>
          <w:numId w:val="1"/>
        </w:numPr>
      </w:pPr>
      <w:r>
        <w:t>Employment effects</w:t>
      </w:r>
    </w:p>
    <w:p w:rsidR="00A73010" w:rsidRDefault="00A73010" w:rsidP="00A73010">
      <w:pPr>
        <w:pStyle w:val="ListParagraph"/>
        <w:numPr>
          <w:ilvl w:val="0"/>
          <w:numId w:val="1"/>
        </w:numPr>
      </w:pPr>
      <w:r>
        <w:t xml:space="preserve">Balance of payment </w:t>
      </w:r>
    </w:p>
    <w:p w:rsidR="00A73010" w:rsidRDefault="00A73010" w:rsidP="00A73010">
      <w:r>
        <w:t>Host country effects: Costs</w:t>
      </w:r>
    </w:p>
    <w:p w:rsidR="00A73010" w:rsidRDefault="00A73010" w:rsidP="00A73010">
      <w:pPr>
        <w:pStyle w:val="ListParagraph"/>
        <w:numPr>
          <w:ilvl w:val="0"/>
          <w:numId w:val="1"/>
        </w:numPr>
      </w:pPr>
      <w:r>
        <w:t>Adverse effects on competition</w:t>
      </w:r>
    </w:p>
    <w:p w:rsidR="00A73010" w:rsidRDefault="00A73010" w:rsidP="00A73010">
      <w:pPr>
        <w:pStyle w:val="ListParagraph"/>
        <w:numPr>
          <w:ilvl w:val="0"/>
          <w:numId w:val="1"/>
        </w:numPr>
      </w:pPr>
      <w:r>
        <w:t>Adverse effects on the balance of payments</w:t>
      </w:r>
    </w:p>
    <w:p w:rsidR="00A73010" w:rsidRDefault="00A73010" w:rsidP="00A73010">
      <w:pPr>
        <w:pStyle w:val="ListParagraph"/>
        <w:numPr>
          <w:ilvl w:val="0"/>
          <w:numId w:val="1"/>
        </w:numPr>
      </w:pPr>
      <w:r>
        <w:t xml:space="preserve">National sovereignty and autonomy </w:t>
      </w:r>
    </w:p>
    <w:p w:rsidR="00F63336" w:rsidRDefault="00A73010" w:rsidP="00F63336">
      <w:r>
        <w:t>Home country policies and encouraging outward FDI</w:t>
      </w:r>
    </w:p>
    <w:p w:rsidR="00A73010" w:rsidRDefault="00A73010" w:rsidP="00A73010">
      <w:pPr>
        <w:pStyle w:val="ListParagraph"/>
        <w:numPr>
          <w:ilvl w:val="0"/>
          <w:numId w:val="1"/>
        </w:numPr>
      </w:pPr>
      <w:r>
        <w:t>Many investor nations now have government backed insurance programs to cover major types of foreign investment risk.</w:t>
      </w:r>
    </w:p>
    <w:p w:rsidR="00A73010" w:rsidRDefault="00A73010" w:rsidP="00A73010">
      <w:pPr>
        <w:pStyle w:val="ListParagraph"/>
        <w:numPr>
          <w:ilvl w:val="0"/>
          <w:numId w:val="1"/>
        </w:numPr>
      </w:pPr>
      <w:r>
        <w:t>Risks include expropriation, war losses, and the inability to transfer profits home</w:t>
      </w:r>
    </w:p>
    <w:p w:rsidR="00A73010" w:rsidRDefault="00A73010" w:rsidP="00A73010">
      <w:pPr>
        <w:pStyle w:val="ListParagraph"/>
        <w:numPr>
          <w:ilvl w:val="0"/>
          <w:numId w:val="1"/>
        </w:numPr>
      </w:pPr>
      <w:r>
        <w:t>Many countries have eliminated double taxation of foreign income</w:t>
      </w:r>
    </w:p>
    <w:p w:rsidR="00A73010" w:rsidRDefault="00A73010" w:rsidP="00A73010">
      <w:pPr>
        <w:pStyle w:val="ListParagraph"/>
        <w:numPr>
          <w:ilvl w:val="0"/>
          <w:numId w:val="1"/>
        </w:numPr>
      </w:pPr>
      <w:r>
        <w:t>A number of investor countries have used their political influence to persuade host countries to relax their restrictions on inbound FDI.</w:t>
      </w:r>
    </w:p>
    <w:p w:rsidR="00A73010" w:rsidRDefault="00FC360D" w:rsidP="00A73010">
      <w:r>
        <w:t>Restricting outward FDI</w:t>
      </w:r>
    </w:p>
    <w:p w:rsidR="00FC360D" w:rsidRDefault="00FC360D" w:rsidP="00FC360D">
      <w:pPr>
        <w:pStyle w:val="ListParagraph"/>
        <w:numPr>
          <w:ilvl w:val="0"/>
          <w:numId w:val="1"/>
        </w:numPr>
      </w:pPr>
      <w:r>
        <w:t>One common policy has been to limit capital outflows out of concern for the country’s balance of payments</w:t>
      </w:r>
    </w:p>
    <w:p w:rsidR="00FC360D" w:rsidRDefault="00FC360D" w:rsidP="00FC360D">
      <w:pPr>
        <w:pStyle w:val="ListParagraph"/>
        <w:numPr>
          <w:ilvl w:val="0"/>
          <w:numId w:val="1"/>
        </w:numPr>
      </w:pPr>
      <w:r>
        <w:t xml:space="preserve">Countries have occasional manipulated tax rules to try to encourage their firms to invest at home. The objective is to create more jobs at home than overseas. </w:t>
      </w:r>
    </w:p>
    <w:p w:rsidR="00FC360D" w:rsidRDefault="00FC360D" w:rsidP="00FC360D">
      <w:pPr>
        <w:pStyle w:val="ListParagraph"/>
        <w:numPr>
          <w:ilvl w:val="0"/>
          <w:numId w:val="1"/>
        </w:numPr>
      </w:pPr>
      <w:r>
        <w:t>Countries sometimes prohibit firms from investing in certain countries for political reasons</w:t>
      </w:r>
    </w:p>
    <w:p w:rsidR="00FC360D" w:rsidRDefault="00FC360D" w:rsidP="00FC360D">
      <w:r>
        <w:t>Host country policies and encouraging inward FDI</w:t>
      </w:r>
    </w:p>
    <w:p w:rsidR="00FC360D" w:rsidRDefault="00FC360D" w:rsidP="00FC360D">
      <w:pPr>
        <w:pStyle w:val="ListParagraph"/>
        <w:numPr>
          <w:ilvl w:val="0"/>
          <w:numId w:val="1"/>
        </w:numPr>
      </w:pPr>
      <w:r>
        <w:t>Common for governments to offer incentives to foreign firms to invest in their countries</w:t>
      </w:r>
    </w:p>
    <w:p w:rsidR="00FC360D" w:rsidRDefault="00FC360D" w:rsidP="00FC360D">
      <w:pPr>
        <w:pStyle w:val="ListParagraph"/>
        <w:numPr>
          <w:ilvl w:val="0"/>
          <w:numId w:val="1"/>
        </w:numPr>
      </w:pPr>
      <w:r>
        <w:t>Some form of incentives are tax concessions, low-interest loans, and grants or subsidies</w:t>
      </w:r>
    </w:p>
    <w:p w:rsidR="00FC360D" w:rsidRDefault="00FC360D" w:rsidP="00FC360D">
      <w:pPr>
        <w:pStyle w:val="ListParagraph"/>
        <w:numPr>
          <w:ilvl w:val="0"/>
          <w:numId w:val="1"/>
        </w:numPr>
      </w:pPr>
      <w:r>
        <w:t>Incentives are motivated by a desire to gain from the resource-transfer and employment effects of FDI</w:t>
      </w:r>
    </w:p>
    <w:p w:rsidR="00FC360D" w:rsidRDefault="00FC360D" w:rsidP="00FC360D">
      <w:r>
        <w:t>Restricting inward FDI</w:t>
      </w:r>
    </w:p>
    <w:p w:rsidR="00FC360D" w:rsidRDefault="00FC360D" w:rsidP="00FC360D">
      <w:pPr>
        <w:pStyle w:val="ListParagraph"/>
        <w:numPr>
          <w:ilvl w:val="0"/>
          <w:numId w:val="1"/>
        </w:numPr>
      </w:pPr>
      <w:r>
        <w:t>Two common controls that governments use to restrict FDI are ownership restraints and performance requirements.</w:t>
      </w:r>
    </w:p>
    <w:p w:rsidR="00FC360D" w:rsidRDefault="00FC360D" w:rsidP="00FC360D">
      <w:pPr>
        <w:pStyle w:val="ListParagraph"/>
        <w:numPr>
          <w:ilvl w:val="0"/>
          <w:numId w:val="1"/>
        </w:numPr>
      </w:pPr>
      <w:r>
        <w:t>Ownership constraints can take several forms and in some countries foreign companies are excluded from specific fields</w:t>
      </w:r>
    </w:p>
    <w:p w:rsidR="00FC360D" w:rsidRDefault="001E70E3" w:rsidP="00FC360D">
      <w:pPr>
        <w:pStyle w:val="ListParagraph"/>
        <w:numPr>
          <w:ilvl w:val="0"/>
          <w:numId w:val="1"/>
        </w:numPr>
      </w:pPr>
      <w:r>
        <w:t>Foreign firms are often excluded from certain sectors on the grounds of national security or competition</w:t>
      </w:r>
    </w:p>
    <w:p w:rsidR="001E70E3" w:rsidRDefault="001E70E3" w:rsidP="00FC360D">
      <w:pPr>
        <w:pStyle w:val="ListParagraph"/>
        <w:numPr>
          <w:ilvl w:val="0"/>
          <w:numId w:val="1"/>
        </w:numPr>
      </w:pPr>
      <w:r>
        <w:t>Performance requirements can take several forms related to local content, exports, technology transfer, and local participation in top management.</w:t>
      </w:r>
    </w:p>
    <w:p w:rsidR="001E70E3" w:rsidRDefault="001E70E3" w:rsidP="001E70E3">
      <w:r>
        <w:lastRenderedPageBreak/>
        <w:t>Institutions and the liberalization of the FDI</w:t>
      </w:r>
    </w:p>
    <w:p w:rsidR="001E70E3" w:rsidRDefault="001E70E3" w:rsidP="001E70E3">
      <w:pPr>
        <w:pStyle w:val="ListParagraph"/>
        <w:numPr>
          <w:ilvl w:val="0"/>
          <w:numId w:val="1"/>
        </w:numPr>
      </w:pPr>
      <w:r>
        <w:t>Under the auspices of the WTO, two extensive multination agreements were reached in 1997 to liberalize trade in telecommunications and financial services.</w:t>
      </w:r>
    </w:p>
    <w:p w:rsidR="001E70E3" w:rsidRDefault="001E70E3" w:rsidP="001E70E3">
      <w:pPr>
        <w:pStyle w:val="ListParagraph"/>
        <w:numPr>
          <w:ilvl w:val="0"/>
          <w:numId w:val="1"/>
        </w:numPr>
      </w:pPr>
      <w:r>
        <w:t>Both these agreements contained detailed clauses that require signatories to liberalize their regulations governing inward FDI, essential opening their markets to foreign telecommunications and financial services companies</w:t>
      </w:r>
    </w:p>
    <w:p w:rsidR="001E70E3" w:rsidRDefault="001E70E3" w:rsidP="001E70E3">
      <w:r>
        <w:t xml:space="preserve">Organization </w:t>
      </w:r>
      <w:proofErr w:type="gramStart"/>
      <w:r>
        <w:t>For</w:t>
      </w:r>
      <w:proofErr w:type="gramEnd"/>
      <w:r>
        <w:t xml:space="preserve"> Economic Cooperation And Development (OECD)</w:t>
      </w:r>
    </w:p>
    <w:p w:rsidR="001E70E3" w:rsidRDefault="001E70E3" w:rsidP="001E70E3">
      <w:pPr>
        <w:pStyle w:val="ListParagraph"/>
        <w:numPr>
          <w:ilvl w:val="0"/>
          <w:numId w:val="1"/>
        </w:numPr>
      </w:pPr>
      <w:r>
        <w:t>A Paris-based  intergovernmental organization of “wealthy” nations whose purpose is to provide its 34 member states with a forum in which governments can compare their experiences, discuss the problems they share, and seek solutions that can be then be applied within their own national contexts.</w:t>
      </w:r>
    </w:p>
    <w:p w:rsidR="001E70E3" w:rsidRDefault="001E70E3" w:rsidP="001E70E3">
      <w:r>
        <w:t xml:space="preserve">Multilateral Agreement </w:t>
      </w:r>
      <w:proofErr w:type="gramStart"/>
      <w:r>
        <w:t>On</w:t>
      </w:r>
      <w:proofErr w:type="gramEnd"/>
      <w:r>
        <w:t xml:space="preserve"> Investment (MAI)</w:t>
      </w:r>
    </w:p>
    <w:p w:rsidR="00937671" w:rsidRDefault="001E70E3" w:rsidP="00937671">
      <w:pPr>
        <w:pStyle w:val="ListParagraph"/>
        <w:numPr>
          <w:ilvl w:val="0"/>
          <w:numId w:val="1"/>
        </w:numPr>
      </w:pPr>
      <w:r>
        <w:t>An agreement that wold make it illegal for signatory states to discriminate against foreign investors; would have liberalized rules governing FDI between OECD states</w:t>
      </w:r>
    </w:p>
    <w:p w:rsidR="00937671" w:rsidRDefault="00937671" w:rsidP="00937671"/>
    <w:p w:rsidR="00937671" w:rsidRDefault="00937671" w:rsidP="00937671">
      <w:pPr>
        <w:rPr>
          <w:b/>
          <w:u w:val="single"/>
        </w:rPr>
      </w:pPr>
      <w:r>
        <w:rPr>
          <w:b/>
          <w:u w:val="single"/>
        </w:rPr>
        <w:t>Chapter 8 Regional Economic Integration</w:t>
      </w:r>
    </w:p>
    <w:p w:rsidR="00937671" w:rsidRDefault="00D2069B" w:rsidP="00937671">
      <w:r>
        <w:t xml:space="preserve">Regional economic integration </w:t>
      </w:r>
    </w:p>
    <w:p w:rsidR="00D2069B" w:rsidRDefault="00D2069B" w:rsidP="00D2069B">
      <w:pPr>
        <w:pStyle w:val="ListParagraph"/>
        <w:numPr>
          <w:ilvl w:val="0"/>
          <w:numId w:val="1"/>
        </w:numPr>
      </w:pPr>
      <w:r>
        <w:t>Agreements among countries in a geographic region to reduce and ultimately remove tariff and nontariff barriers to the free flow of goods, services, and factors of production between each other</w:t>
      </w:r>
    </w:p>
    <w:p w:rsidR="00D2069B" w:rsidRDefault="00D2069B" w:rsidP="00D2069B">
      <w:r>
        <w:t xml:space="preserve">Golden Brick (BRIC) Countries </w:t>
      </w:r>
    </w:p>
    <w:p w:rsidR="00D2069B" w:rsidRDefault="00D2069B" w:rsidP="00D2069B">
      <w:pPr>
        <w:pStyle w:val="ListParagraph"/>
        <w:numPr>
          <w:ilvl w:val="0"/>
          <w:numId w:val="1"/>
        </w:numPr>
      </w:pPr>
      <w:r>
        <w:t xml:space="preserve">The acronym BRIC </w:t>
      </w:r>
      <w:r w:rsidR="00AB3AD4">
        <w:t>refers to Brazil, Russia, India</w:t>
      </w:r>
      <w:r>
        <w:t xml:space="preserve">, and China. </w:t>
      </w:r>
    </w:p>
    <w:p w:rsidR="00D2069B" w:rsidRDefault="00D2069B" w:rsidP="00D2069B">
      <w:pPr>
        <w:pStyle w:val="ListParagraph"/>
        <w:numPr>
          <w:ilvl w:val="0"/>
          <w:numId w:val="1"/>
        </w:numPr>
      </w:pPr>
      <w:r>
        <w:t>They are the four largest economies outside of OECD. They are all seen to be at roughly the same stage of economic development</w:t>
      </w:r>
    </w:p>
    <w:p w:rsidR="00D2069B" w:rsidRDefault="004169DD" w:rsidP="00D2069B">
      <w:pPr>
        <w:pStyle w:val="ListParagraph"/>
        <w:numPr>
          <w:ilvl w:val="0"/>
          <w:numId w:val="1"/>
        </w:numPr>
      </w:pPr>
      <w:r>
        <w:t xml:space="preserve">Only developing countries with annual GDPs of over $1 trillion ($US). </w:t>
      </w:r>
    </w:p>
    <w:p w:rsidR="004169DD" w:rsidRDefault="004169DD" w:rsidP="004169DD">
      <w:r>
        <w:t xml:space="preserve">Levels of economic integration </w:t>
      </w:r>
    </w:p>
    <w:p w:rsidR="004169DD" w:rsidRDefault="004169DD" w:rsidP="004169DD">
      <w:r>
        <w:t>Listed from least integrated to most integrated:</w:t>
      </w:r>
    </w:p>
    <w:p w:rsidR="004169DD" w:rsidRDefault="004169DD" w:rsidP="004169DD">
      <w:pPr>
        <w:pStyle w:val="ListParagraph"/>
        <w:numPr>
          <w:ilvl w:val="0"/>
          <w:numId w:val="1"/>
        </w:numPr>
      </w:pPr>
      <w:r>
        <w:t>Free trade area: all barriers to the trade of goods and services among member countries are removed</w:t>
      </w:r>
    </w:p>
    <w:p w:rsidR="004169DD" w:rsidRDefault="004169DD" w:rsidP="004169DD">
      <w:pPr>
        <w:pStyle w:val="ListParagraph"/>
        <w:numPr>
          <w:ilvl w:val="0"/>
          <w:numId w:val="1"/>
        </w:numPr>
      </w:pPr>
      <w:r>
        <w:t xml:space="preserve">Customs union: eliminates trade barriers between member countries and adopts a common external trade policy </w:t>
      </w:r>
    </w:p>
    <w:p w:rsidR="004169DD" w:rsidRDefault="004169DD" w:rsidP="004169DD">
      <w:pPr>
        <w:pStyle w:val="ListParagraph"/>
        <w:numPr>
          <w:ilvl w:val="0"/>
          <w:numId w:val="1"/>
        </w:numPr>
      </w:pPr>
      <w:r>
        <w:t>Common market: allows factors of production to move freely between members</w:t>
      </w:r>
      <w:r w:rsidR="00161119">
        <w:t xml:space="preserve"> and less restrictions</w:t>
      </w:r>
    </w:p>
    <w:p w:rsidR="004169DD" w:rsidRDefault="004169DD" w:rsidP="004169DD">
      <w:pPr>
        <w:pStyle w:val="ListParagraph"/>
        <w:numPr>
          <w:ilvl w:val="0"/>
          <w:numId w:val="1"/>
        </w:numPr>
      </w:pPr>
      <w:r>
        <w:lastRenderedPageBreak/>
        <w:t>Economic union</w:t>
      </w:r>
      <w:r w:rsidR="00161119">
        <w:t>: entails even closer economic integration and cooperation than a common market. Such as the EU.</w:t>
      </w:r>
    </w:p>
    <w:p w:rsidR="004169DD" w:rsidRDefault="004169DD" w:rsidP="004169DD">
      <w:pPr>
        <w:pStyle w:val="ListParagraph"/>
        <w:numPr>
          <w:ilvl w:val="0"/>
          <w:numId w:val="1"/>
        </w:numPr>
      </w:pPr>
      <w:r>
        <w:t>Full political union</w:t>
      </w:r>
      <w:r w:rsidR="00161119">
        <w:t>:</w:t>
      </w:r>
      <w:r>
        <w:t xml:space="preserve"> </w:t>
      </w:r>
      <w:r w:rsidR="00161119">
        <w:t xml:space="preserve"> In each country, independent states were effectively combined into a single nation. Such as Canada and the US.</w:t>
      </w:r>
    </w:p>
    <w:p w:rsidR="00161119" w:rsidRDefault="00161119" w:rsidP="00161119">
      <w:r>
        <w:t xml:space="preserve">The economic case for integration </w:t>
      </w:r>
    </w:p>
    <w:p w:rsidR="00161119" w:rsidRDefault="00161119" w:rsidP="00161119">
      <w:pPr>
        <w:pStyle w:val="ListParagraph"/>
        <w:numPr>
          <w:ilvl w:val="0"/>
          <w:numId w:val="1"/>
        </w:numPr>
      </w:pPr>
      <w:r>
        <w:t xml:space="preserve">Unrestricted free trade will allow countries to specialize in the production of goods and services that they can produce most efficiently. The result is greater world production than would be with trade restrictions </w:t>
      </w:r>
    </w:p>
    <w:p w:rsidR="00161119" w:rsidRDefault="00B613DA" w:rsidP="00161119">
      <w:pPr>
        <w:pStyle w:val="ListParagraph"/>
        <w:numPr>
          <w:ilvl w:val="0"/>
          <w:numId w:val="1"/>
        </w:numPr>
      </w:pPr>
      <w:r>
        <w:t>Regional economic integration can be seen as an attempt to achieve additional gains from the free flow of trade and investment between countries beyond those attainable under international agreements such as the WTO.</w:t>
      </w:r>
    </w:p>
    <w:p w:rsidR="00B613DA" w:rsidRDefault="00B613DA" w:rsidP="00161119">
      <w:pPr>
        <w:pStyle w:val="ListParagraph"/>
        <w:numPr>
          <w:ilvl w:val="0"/>
          <w:numId w:val="1"/>
        </w:numPr>
      </w:pPr>
      <w:r>
        <w:t xml:space="preserve">Thus, attempts at regional economic integration are motivated by a desire to exploit the gains from free trade and investment </w:t>
      </w:r>
    </w:p>
    <w:p w:rsidR="00B613DA" w:rsidRDefault="00B613DA" w:rsidP="00B613DA">
      <w:r>
        <w:t xml:space="preserve">The political case for integration </w:t>
      </w:r>
    </w:p>
    <w:p w:rsidR="00B613DA" w:rsidRDefault="00B613DA" w:rsidP="00B613DA">
      <w:pPr>
        <w:pStyle w:val="ListParagraph"/>
        <w:numPr>
          <w:ilvl w:val="0"/>
          <w:numId w:val="1"/>
        </w:numPr>
      </w:pPr>
      <w:r>
        <w:t>Loomed large in most attempts to establish free trade areas, customs unions, and the like</w:t>
      </w:r>
    </w:p>
    <w:p w:rsidR="00B613DA" w:rsidRDefault="00B613DA" w:rsidP="00B613DA">
      <w:pPr>
        <w:pStyle w:val="ListParagraph"/>
        <w:numPr>
          <w:ilvl w:val="0"/>
          <w:numId w:val="1"/>
        </w:numPr>
      </w:pPr>
      <w:r>
        <w:t>Linking neighbouring economies and making them increasingly dependent on each other creates incentives for political cooperation between the neighbouring states</w:t>
      </w:r>
    </w:p>
    <w:p w:rsidR="00B613DA" w:rsidRDefault="00B613DA" w:rsidP="00B613DA">
      <w:pPr>
        <w:pStyle w:val="ListParagraph"/>
        <w:numPr>
          <w:ilvl w:val="0"/>
          <w:numId w:val="1"/>
        </w:numPr>
      </w:pPr>
      <w:r>
        <w:t>By grouping economies, the countries can enhance their political weight in the world</w:t>
      </w:r>
    </w:p>
    <w:p w:rsidR="00B613DA" w:rsidRDefault="00B613DA" w:rsidP="00B613DA">
      <w:pPr>
        <w:pStyle w:val="ListParagraph"/>
        <w:numPr>
          <w:ilvl w:val="0"/>
          <w:numId w:val="1"/>
        </w:numPr>
      </w:pPr>
      <w:r>
        <w:t xml:space="preserve">A long standing joke in Europe is that the European Commission should erect a statue </w:t>
      </w:r>
      <w:r w:rsidR="00496D33">
        <w:t>to Joseph Stalin, for without the aggressive policies of the former dictator of the Soviet Union, the countries of Western Europe may have lacked the incentive to cooperate and form the European Community</w:t>
      </w:r>
    </w:p>
    <w:p w:rsidR="00496D33" w:rsidRDefault="00496D33" w:rsidP="00496D33">
      <w:r>
        <w:t xml:space="preserve">The case against regional integration </w:t>
      </w:r>
    </w:p>
    <w:p w:rsidR="00496D33" w:rsidRDefault="00496D33" w:rsidP="00496D33">
      <w:pPr>
        <w:pStyle w:val="ListParagraph"/>
        <w:numPr>
          <w:ilvl w:val="0"/>
          <w:numId w:val="1"/>
        </w:numPr>
      </w:pPr>
      <w:r>
        <w:t xml:space="preserve">Trade creation: trade created due to regional economic integration; occurs when high cost domestic producers are replaced by low cost foreign producers in a free trade area </w:t>
      </w:r>
    </w:p>
    <w:p w:rsidR="00496D33" w:rsidRDefault="00496D33" w:rsidP="00496D33">
      <w:pPr>
        <w:pStyle w:val="ListParagraph"/>
        <w:numPr>
          <w:ilvl w:val="0"/>
          <w:numId w:val="1"/>
        </w:numPr>
      </w:pPr>
      <w:r>
        <w:t>Trade diversion: trade diverted due to regional economic integration; occurs when low cost foreign suppliers outside a free trade area replaced by higher cost foreign suppliers in a free trade area</w:t>
      </w:r>
    </w:p>
    <w:p w:rsidR="00496D33" w:rsidRDefault="00496D33" w:rsidP="00496D33">
      <w:r>
        <w:t>Regional economic integration in Europe</w:t>
      </w:r>
    </w:p>
    <w:p w:rsidR="00496D33" w:rsidRDefault="00496D33" w:rsidP="00496D33">
      <w:pPr>
        <w:pStyle w:val="ListParagraph"/>
        <w:numPr>
          <w:ilvl w:val="0"/>
          <w:numId w:val="1"/>
        </w:numPr>
      </w:pPr>
      <w:r>
        <w:t>Europe has two trade blocs – the European Union and the E</w:t>
      </w:r>
      <w:r w:rsidR="0024294B">
        <w:t>uropean Free Trade Association</w:t>
      </w:r>
    </w:p>
    <w:p w:rsidR="0024294B" w:rsidRDefault="0024294B" w:rsidP="0024294B">
      <w:pPr>
        <w:pStyle w:val="ListParagraph"/>
        <w:numPr>
          <w:ilvl w:val="0"/>
          <w:numId w:val="1"/>
        </w:numPr>
      </w:pPr>
      <w:r>
        <w:t>Of the two, the EU is by far the most significant, not just in terms of membership but also in terms of economic and political influence in the world economy</w:t>
      </w:r>
    </w:p>
    <w:p w:rsidR="0024294B" w:rsidRDefault="0024294B" w:rsidP="0024294B">
      <w:pPr>
        <w:pStyle w:val="ListParagraph"/>
        <w:numPr>
          <w:ilvl w:val="0"/>
          <w:numId w:val="1"/>
        </w:numPr>
      </w:pPr>
      <w:r>
        <w:t>The European Union is the product of two political factors: 1) the devastation of two world wars on Western Europe and the desire for a lasting peace and 2) the European nation’s desire to hold their own on the world’s political and economic stage.</w:t>
      </w:r>
    </w:p>
    <w:p w:rsidR="002428A7" w:rsidRDefault="002428A7" w:rsidP="0024294B"/>
    <w:p w:rsidR="0024294B" w:rsidRDefault="0024294B" w:rsidP="0024294B">
      <w:r>
        <w:lastRenderedPageBreak/>
        <w:t>Benefits of the Euro</w:t>
      </w:r>
    </w:p>
    <w:p w:rsidR="0024294B" w:rsidRDefault="0024294B" w:rsidP="0024294B">
      <w:pPr>
        <w:pStyle w:val="ListParagraph"/>
        <w:numPr>
          <w:ilvl w:val="0"/>
          <w:numId w:val="1"/>
        </w:numPr>
      </w:pPr>
      <w:r>
        <w:t>First, they believe that business and individuals will realise significant savings from having to handle one currency, rather than many.</w:t>
      </w:r>
    </w:p>
    <w:p w:rsidR="0024294B" w:rsidRDefault="0024294B" w:rsidP="0024294B">
      <w:pPr>
        <w:pStyle w:val="ListParagraph"/>
        <w:numPr>
          <w:ilvl w:val="0"/>
          <w:numId w:val="1"/>
        </w:numPr>
      </w:pPr>
      <w:r>
        <w:t>The adoption of a common currency will make it easier to compare prices across Europe.</w:t>
      </w:r>
    </w:p>
    <w:p w:rsidR="0024294B" w:rsidRDefault="0024294B" w:rsidP="0024294B">
      <w:pPr>
        <w:pStyle w:val="ListParagraph"/>
        <w:numPr>
          <w:ilvl w:val="0"/>
          <w:numId w:val="1"/>
        </w:numPr>
      </w:pPr>
      <w:r>
        <w:t xml:space="preserve">Third, faced with lower prices, </w:t>
      </w:r>
      <w:r w:rsidR="00385E54">
        <w:t>European producers will be forced to look for ways to reduce their production costs to maintain their profit margins.</w:t>
      </w:r>
    </w:p>
    <w:p w:rsidR="00385E54" w:rsidRDefault="00385E54" w:rsidP="0024294B">
      <w:pPr>
        <w:pStyle w:val="ListParagraph"/>
        <w:numPr>
          <w:ilvl w:val="0"/>
          <w:numId w:val="1"/>
        </w:numPr>
      </w:pPr>
      <w:r>
        <w:t>Fourth, the introduction of a common currency should give a strong boost to the development of a highly liquid pan-European capital market</w:t>
      </w:r>
    </w:p>
    <w:p w:rsidR="00385E54" w:rsidRDefault="00385E54" w:rsidP="00385E54">
      <w:r>
        <w:t xml:space="preserve">Costs of the Euro </w:t>
      </w:r>
    </w:p>
    <w:p w:rsidR="00385E54" w:rsidRDefault="00385E54" w:rsidP="00385E54">
      <w:pPr>
        <w:pStyle w:val="ListParagraph"/>
        <w:numPr>
          <w:ilvl w:val="0"/>
          <w:numId w:val="1"/>
        </w:numPr>
      </w:pPr>
      <w:r>
        <w:t>The drawbacks,  of a single currency is that national authorities have lost control over monetary policy</w:t>
      </w:r>
    </w:p>
    <w:p w:rsidR="00385E54" w:rsidRDefault="00385E54" w:rsidP="00385E54">
      <w:pPr>
        <w:pStyle w:val="ListParagraph"/>
        <w:numPr>
          <w:ilvl w:val="0"/>
          <w:numId w:val="1"/>
        </w:numPr>
      </w:pPr>
      <w:r>
        <w:t>Another drawback of the euro is that the EU is not what economists would call an optimal currency area</w:t>
      </w:r>
    </w:p>
    <w:p w:rsidR="00385E54" w:rsidRDefault="00385E54" w:rsidP="00385E54">
      <w:pPr>
        <w:pStyle w:val="ListParagraph"/>
        <w:numPr>
          <w:ilvl w:val="0"/>
          <w:numId w:val="1"/>
        </w:numPr>
      </w:pPr>
      <w:r>
        <w:t>Several critics believe that the euro puts the economic cart before the political horse</w:t>
      </w:r>
    </w:p>
    <w:p w:rsidR="00385E54" w:rsidRDefault="00385E54" w:rsidP="00385E54">
      <w:r>
        <w:t>NAFTA</w:t>
      </w:r>
    </w:p>
    <w:p w:rsidR="00385E54" w:rsidRDefault="00385E54" w:rsidP="00385E54">
      <w:pPr>
        <w:pStyle w:val="ListParagraph"/>
        <w:numPr>
          <w:ilvl w:val="0"/>
          <w:numId w:val="1"/>
        </w:numPr>
      </w:pPr>
      <w:r>
        <w:t>We all know what it is.</w:t>
      </w:r>
    </w:p>
    <w:p w:rsidR="00385E54" w:rsidRDefault="00385E54" w:rsidP="00385E54">
      <w:r>
        <w:t xml:space="preserve">Other regional economic integration </w:t>
      </w:r>
    </w:p>
    <w:p w:rsidR="00385E54" w:rsidRDefault="00385E54" w:rsidP="00385E54">
      <w:pPr>
        <w:pStyle w:val="ListParagraph"/>
        <w:numPr>
          <w:ilvl w:val="0"/>
          <w:numId w:val="1"/>
        </w:numPr>
      </w:pPr>
      <w:r>
        <w:t>Association of Southeast Asian nations</w:t>
      </w:r>
    </w:p>
    <w:p w:rsidR="00385E54" w:rsidRDefault="00385E54" w:rsidP="00385E54">
      <w:pPr>
        <w:pStyle w:val="ListParagraph"/>
        <w:numPr>
          <w:ilvl w:val="0"/>
          <w:numId w:val="1"/>
        </w:numPr>
      </w:pPr>
      <w:r>
        <w:t xml:space="preserve">Asia-Pacific economic development </w:t>
      </w:r>
    </w:p>
    <w:p w:rsidR="00385E54" w:rsidRDefault="00385E54" w:rsidP="00385E54">
      <w:pPr>
        <w:pStyle w:val="ListParagraph"/>
        <w:numPr>
          <w:ilvl w:val="0"/>
          <w:numId w:val="1"/>
        </w:numPr>
      </w:pPr>
      <w:r>
        <w:t xml:space="preserve">Regional trade blocs in Africa </w:t>
      </w:r>
    </w:p>
    <w:p w:rsidR="00385E54" w:rsidRDefault="00DF43B3" w:rsidP="00385E54">
      <w:r>
        <w:t xml:space="preserve">The EU crisis should be watched </w:t>
      </w:r>
    </w:p>
    <w:p w:rsidR="00DF43B3" w:rsidRDefault="00DF43B3" w:rsidP="00DF43B3">
      <w:pPr>
        <w:pStyle w:val="ListParagraph"/>
        <w:numPr>
          <w:ilvl w:val="0"/>
          <w:numId w:val="1"/>
        </w:numPr>
      </w:pPr>
      <w:r>
        <w:t>Many reforms already undertaken, yet will it get through the crisis</w:t>
      </w:r>
    </w:p>
    <w:p w:rsidR="00DF43B3" w:rsidRDefault="00DF43B3" w:rsidP="00DF43B3">
      <w:pPr>
        <w:pStyle w:val="ListParagraph"/>
        <w:numPr>
          <w:ilvl w:val="0"/>
          <w:numId w:val="1"/>
        </w:numPr>
      </w:pPr>
      <w:r>
        <w:t xml:space="preserve">Implications for the rest of the world </w:t>
      </w:r>
    </w:p>
    <w:p w:rsidR="00DF43B3" w:rsidRDefault="00DF43B3" w:rsidP="00DF43B3"/>
    <w:p w:rsidR="00DF43B3" w:rsidRDefault="00DF43B3" w:rsidP="00DF43B3">
      <w:pPr>
        <w:rPr>
          <w:b/>
          <w:u w:val="single"/>
        </w:rPr>
      </w:pPr>
      <w:r>
        <w:rPr>
          <w:b/>
          <w:u w:val="single"/>
        </w:rPr>
        <w:t xml:space="preserve">Chapter 9 </w:t>
      </w:r>
      <w:proofErr w:type="gramStart"/>
      <w:r>
        <w:rPr>
          <w:b/>
          <w:u w:val="single"/>
        </w:rPr>
        <w:t>The</w:t>
      </w:r>
      <w:proofErr w:type="gramEnd"/>
      <w:r>
        <w:rPr>
          <w:b/>
          <w:u w:val="single"/>
        </w:rPr>
        <w:t xml:space="preserve"> Foreign Exchange Market</w:t>
      </w:r>
    </w:p>
    <w:p w:rsidR="00DF43B3" w:rsidRDefault="00163B47" w:rsidP="00DF43B3">
      <w:r>
        <w:t>Foreign exchange market</w:t>
      </w:r>
    </w:p>
    <w:p w:rsidR="00163B47" w:rsidRDefault="00163B47" w:rsidP="00163B47">
      <w:pPr>
        <w:pStyle w:val="ListParagraph"/>
        <w:numPr>
          <w:ilvl w:val="0"/>
          <w:numId w:val="1"/>
        </w:numPr>
      </w:pPr>
      <w:r>
        <w:t xml:space="preserve">A market for converting the currency of one country into that of another country </w:t>
      </w:r>
    </w:p>
    <w:p w:rsidR="00163B47" w:rsidRDefault="00163B47" w:rsidP="00163B47">
      <w:r>
        <w:t>Exchange rate</w:t>
      </w:r>
    </w:p>
    <w:p w:rsidR="00163B47" w:rsidRDefault="00163B47" w:rsidP="00163B47">
      <w:pPr>
        <w:pStyle w:val="ListParagraph"/>
        <w:numPr>
          <w:ilvl w:val="0"/>
          <w:numId w:val="1"/>
        </w:numPr>
      </w:pPr>
      <w:r>
        <w:t>The rate at which one currency is converted into another</w:t>
      </w:r>
    </w:p>
    <w:p w:rsidR="00163B47" w:rsidRDefault="00163B47" w:rsidP="00163B47">
      <w:r>
        <w:t>Foreign exchange risk</w:t>
      </w:r>
    </w:p>
    <w:p w:rsidR="00163B47" w:rsidRDefault="00163B47" w:rsidP="00163B47">
      <w:pPr>
        <w:pStyle w:val="ListParagraph"/>
        <w:numPr>
          <w:ilvl w:val="0"/>
          <w:numId w:val="1"/>
        </w:numPr>
      </w:pPr>
      <w:r>
        <w:t>The risk that changes in exchange rate</w:t>
      </w:r>
      <w:r w:rsidR="002428A7">
        <w:t>s will hurt the profitability of</w:t>
      </w:r>
      <w:r>
        <w:t xml:space="preserve"> a business deal</w:t>
      </w:r>
    </w:p>
    <w:p w:rsidR="00163B47" w:rsidRDefault="00163B47" w:rsidP="00163B47">
      <w:r>
        <w:lastRenderedPageBreak/>
        <w:t>Currency conversion</w:t>
      </w:r>
    </w:p>
    <w:p w:rsidR="00163B47" w:rsidRDefault="00163B47" w:rsidP="00163B47">
      <w:pPr>
        <w:pStyle w:val="ListParagraph"/>
        <w:numPr>
          <w:ilvl w:val="0"/>
          <w:numId w:val="1"/>
        </w:numPr>
      </w:pPr>
      <w:r>
        <w:t>In United States is the dollar</w:t>
      </w:r>
    </w:p>
    <w:p w:rsidR="00163B47" w:rsidRDefault="00163B47" w:rsidP="00163B47">
      <w:pPr>
        <w:pStyle w:val="ListParagraph"/>
        <w:numPr>
          <w:ilvl w:val="0"/>
          <w:numId w:val="1"/>
        </w:numPr>
      </w:pPr>
      <w:r>
        <w:t>In Great Britain is the pound</w:t>
      </w:r>
    </w:p>
    <w:p w:rsidR="00163B47" w:rsidRDefault="00163B47" w:rsidP="00163B47">
      <w:pPr>
        <w:pStyle w:val="ListParagraph"/>
        <w:numPr>
          <w:ilvl w:val="0"/>
          <w:numId w:val="1"/>
        </w:numPr>
      </w:pPr>
      <w:r>
        <w:t xml:space="preserve">In the rest of Europe is the euro </w:t>
      </w:r>
    </w:p>
    <w:p w:rsidR="00163B47" w:rsidRPr="00DF43B3" w:rsidRDefault="00163B47" w:rsidP="00163B47">
      <w:pPr>
        <w:pStyle w:val="ListParagraph"/>
        <w:numPr>
          <w:ilvl w:val="0"/>
          <w:numId w:val="1"/>
        </w:numPr>
      </w:pPr>
      <w:r>
        <w:t>In Canada is the Canadian dollar</w:t>
      </w:r>
    </w:p>
    <w:p w:rsidR="00F459CA" w:rsidRDefault="00F459CA" w:rsidP="00F459CA">
      <w:r>
        <w:t>Currency speculation</w:t>
      </w:r>
    </w:p>
    <w:p w:rsidR="00F459CA" w:rsidRDefault="00F459CA" w:rsidP="00F459CA">
      <w:pPr>
        <w:pStyle w:val="ListParagraph"/>
        <w:numPr>
          <w:ilvl w:val="0"/>
          <w:numId w:val="1"/>
        </w:numPr>
      </w:pPr>
      <w:r>
        <w:t>Involves short-term movement of funds from one currency to another in hopes of profiting from shifts in exchange rates</w:t>
      </w:r>
    </w:p>
    <w:p w:rsidR="00F459CA" w:rsidRDefault="00F459CA" w:rsidP="00F459CA">
      <w:r>
        <w:t>A second function of the foreign exchange market is to provide insurance to protect against the possible adverse consequences of unpredictable changes in exchange rates (foreign exchange risk).</w:t>
      </w:r>
    </w:p>
    <w:p w:rsidR="00F459CA" w:rsidRDefault="00F459CA" w:rsidP="00F459CA">
      <w:r>
        <w:t xml:space="preserve">Spot exchange rates </w:t>
      </w:r>
    </w:p>
    <w:p w:rsidR="00F459CA" w:rsidRDefault="00F459CA" w:rsidP="00F459CA">
      <w:pPr>
        <w:pStyle w:val="ListParagraph"/>
        <w:numPr>
          <w:ilvl w:val="0"/>
          <w:numId w:val="1"/>
        </w:numPr>
      </w:pPr>
      <w:r>
        <w:t>The exchange rate at which a foreign exchange dealer will convert one currency into another that particular day</w:t>
      </w:r>
    </w:p>
    <w:p w:rsidR="00F459CA" w:rsidRDefault="00F459CA" w:rsidP="00F459CA">
      <w:pPr>
        <w:pStyle w:val="ListParagraph"/>
        <w:numPr>
          <w:ilvl w:val="0"/>
          <w:numId w:val="1"/>
        </w:numPr>
      </w:pPr>
      <w:r>
        <w:t>Reported daily in the financial pages of newspapers and change continually often on a day-by-day basis</w:t>
      </w:r>
    </w:p>
    <w:p w:rsidR="00F459CA" w:rsidRDefault="00F459CA" w:rsidP="00F459CA">
      <w:r>
        <w:t xml:space="preserve">Forward </w:t>
      </w:r>
      <w:r w:rsidR="002A30FB">
        <w:t>exchange</w:t>
      </w:r>
      <w:r>
        <w:t xml:space="preserve"> </w:t>
      </w:r>
    </w:p>
    <w:p w:rsidR="002A30FB" w:rsidRDefault="002A30FB" w:rsidP="002A30FB">
      <w:pPr>
        <w:pStyle w:val="ListParagraph"/>
        <w:numPr>
          <w:ilvl w:val="0"/>
          <w:numId w:val="1"/>
        </w:numPr>
      </w:pPr>
      <w:r>
        <w:t>When two parties agree to exchange currency and execute a deal at some specific date in the future</w:t>
      </w:r>
    </w:p>
    <w:p w:rsidR="002A30FB" w:rsidRDefault="002A30FB" w:rsidP="002A30FB">
      <w:pPr>
        <w:pStyle w:val="ListParagraph"/>
        <w:numPr>
          <w:ilvl w:val="0"/>
          <w:numId w:val="1"/>
        </w:numPr>
      </w:pPr>
      <w:r>
        <w:t xml:space="preserve">Forward exchange rates: the exchange rates governing forward exchange transactions </w:t>
      </w:r>
    </w:p>
    <w:p w:rsidR="002A30FB" w:rsidRDefault="002A30FB" w:rsidP="002A30FB">
      <w:r>
        <w:t xml:space="preserve">Currency swaps </w:t>
      </w:r>
    </w:p>
    <w:p w:rsidR="002A30FB" w:rsidRDefault="002A30FB" w:rsidP="002A30FB">
      <w:pPr>
        <w:pStyle w:val="ListParagraph"/>
        <w:numPr>
          <w:ilvl w:val="0"/>
          <w:numId w:val="1"/>
        </w:numPr>
      </w:pPr>
      <w:r>
        <w:t>Simultaneous purchase and sale of a given amount of foreign exchange for two different value dates</w:t>
      </w:r>
    </w:p>
    <w:p w:rsidR="002A30FB" w:rsidRDefault="002A30FB" w:rsidP="002A30FB">
      <w:pPr>
        <w:pStyle w:val="ListParagraph"/>
        <w:numPr>
          <w:ilvl w:val="0"/>
          <w:numId w:val="1"/>
        </w:numPr>
      </w:pPr>
      <w:r>
        <w:t>Swaps are transacted between international businesses and their banks, between banks, and between governments when it is desirable to move out of one currency into another for a limited period without incurring foreign exchange risk</w:t>
      </w:r>
    </w:p>
    <w:p w:rsidR="002A30FB" w:rsidRDefault="002A30FB" w:rsidP="002A30FB">
      <w:r>
        <w:t xml:space="preserve">Economic theories of exchange rate determination </w:t>
      </w:r>
    </w:p>
    <w:p w:rsidR="002A30FB" w:rsidRDefault="002A30FB" w:rsidP="002A30FB">
      <w:pPr>
        <w:pStyle w:val="ListParagraph"/>
        <w:numPr>
          <w:ilvl w:val="0"/>
          <w:numId w:val="1"/>
        </w:numPr>
      </w:pPr>
      <w:r>
        <w:t>The law of one price: In competitive markets free of transportation costs and barriers to trade, identical products sold in different countries must sell for the same price when their price is expressed in the same currency</w:t>
      </w:r>
    </w:p>
    <w:p w:rsidR="002A30FB" w:rsidRDefault="002A30FB" w:rsidP="002A30FB">
      <w:pPr>
        <w:pStyle w:val="ListParagraph"/>
        <w:numPr>
          <w:ilvl w:val="0"/>
          <w:numId w:val="1"/>
        </w:numPr>
      </w:pPr>
      <w:r>
        <w:t>Purchasing power parity</w:t>
      </w:r>
      <w:r w:rsidR="00D61520">
        <w:t xml:space="preserve">: an adjustment in gross domestic product per capita to reflect differences in the cost of living </w:t>
      </w:r>
    </w:p>
    <w:p w:rsidR="002A30FB" w:rsidRDefault="002A30FB" w:rsidP="002A30FB">
      <w:pPr>
        <w:pStyle w:val="ListParagraph"/>
        <w:numPr>
          <w:ilvl w:val="0"/>
          <w:numId w:val="1"/>
        </w:numPr>
      </w:pPr>
      <w:r>
        <w:t>Relatively efficient markets: one in which few impediments to international trade and investment exist</w:t>
      </w:r>
    </w:p>
    <w:p w:rsidR="00D61520" w:rsidRDefault="00D61520" w:rsidP="00757163">
      <w:r>
        <w:lastRenderedPageBreak/>
        <w:t>Money supply and price inflation</w:t>
      </w:r>
    </w:p>
    <w:p w:rsidR="00D61520" w:rsidRDefault="00D61520" w:rsidP="00D61520">
      <w:pPr>
        <w:pStyle w:val="ListParagraph"/>
        <w:numPr>
          <w:ilvl w:val="0"/>
          <w:numId w:val="1"/>
        </w:numPr>
      </w:pPr>
      <w:r>
        <w:t>PPP theory predicts that changes in relative prices will result in a change in exchange rates. The growth rate of a country’s money supply determines its likely future inflation rate.</w:t>
      </w:r>
    </w:p>
    <w:p w:rsidR="00D61520" w:rsidRDefault="00D61520" w:rsidP="00D61520">
      <w:pPr>
        <w:pStyle w:val="ListParagraph"/>
        <w:numPr>
          <w:ilvl w:val="0"/>
          <w:numId w:val="1"/>
        </w:numPr>
      </w:pPr>
      <w:r>
        <w:t>When the growth in a country’s money supply is faster than the growth in its output, price inflation is fuelled</w:t>
      </w:r>
    </w:p>
    <w:p w:rsidR="00D61520" w:rsidRDefault="00D61520" w:rsidP="00D61520">
      <w:pPr>
        <w:pStyle w:val="ListParagraph"/>
        <w:numPr>
          <w:ilvl w:val="0"/>
          <w:numId w:val="1"/>
        </w:numPr>
      </w:pPr>
      <w:r>
        <w:t>Government policy determines whether the rate of growth in a country’s money supply is greater than the rate of growth in output. A government can increase the money supply simply by telling the country’s central bank to print more money</w:t>
      </w:r>
    </w:p>
    <w:p w:rsidR="00D61520" w:rsidRDefault="00D61520" w:rsidP="00D61520">
      <w:r>
        <w:t>PPP tested, why the reality differs from the theory</w:t>
      </w:r>
    </w:p>
    <w:p w:rsidR="00D61520" w:rsidRDefault="000A3FE4" w:rsidP="00D61520">
      <w:pPr>
        <w:pStyle w:val="ListParagraph"/>
        <w:numPr>
          <w:ilvl w:val="0"/>
          <w:numId w:val="1"/>
        </w:numPr>
      </w:pPr>
      <w:r>
        <w:t>Extensive empirical testing has yielded mixed results</w:t>
      </w:r>
    </w:p>
    <w:p w:rsidR="000A3FE4" w:rsidRDefault="000A3FE4" w:rsidP="00D61520">
      <w:pPr>
        <w:pStyle w:val="ListParagraph"/>
        <w:numPr>
          <w:ilvl w:val="0"/>
          <w:numId w:val="1"/>
        </w:numPr>
      </w:pPr>
      <w:r>
        <w:t>While PPP theory seems to yield relatively accurate predictions in the long run, it does not appear to be a strong predictor of short run movements in exchange rates covering time spans of five years or less</w:t>
      </w:r>
    </w:p>
    <w:p w:rsidR="000A3FE4" w:rsidRDefault="000A3FE4" w:rsidP="000A3FE4">
      <w:pPr>
        <w:pStyle w:val="ListParagraph"/>
        <w:numPr>
          <w:ilvl w:val="0"/>
          <w:numId w:val="1"/>
        </w:numPr>
      </w:pPr>
      <w:r>
        <w:t xml:space="preserve">PPP theory assumes away transportation costs and barriers to trade. </w:t>
      </w:r>
    </w:p>
    <w:p w:rsidR="000A3FE4" w:rsidRDefault="000A3FE4" w:rsidP="000A3FE4">
      <w:pPr>
        <w:pStyle w:val="ListParagraph"/>
        <w:numPr>
          <w:ilvl w:val="0"/>
          <w:numId w:val="1"/>
        </w:numPr>
      </w:pPr>
      <w:r>
        <w:t>Governments routinely intervene in international trade</w:t>
      </w:r>
    </w:p>
    <w:p w:rsidR="000A3FE4" w:rsidRDefault="000A3FE4" w:rsidP="000A3FE4">
      <w:pPr>
        <w:pStyle w:val="ListParagraph"/>
        <w:numPr>
          <w:ilvl w:val="0"/>
          <w:numId w:val="1"/>
        </w:numPr>
      </w:pPr>
      <w:r>
        <w:t xml:space="preserve">PPP may not hold if many national markets are dominated by a handful of multinational enterprises </w:t>
      </w:r>
      <w:r w:rsidR="00D07030">
        <w:t>that have sufficient market power to influence prices, control distribution channels, and differentiate their product offerings between nations</w:t>
      </w:r>
    </w:p>
    <w:p w:rsidR="00D07030" w:rsidRDefault="00D07030" w:rsidP="00D07030"/>
    <w:p w:rsidR="00D07030" w:rsidRDefault="00D07030" w:rsidP="00D07030">
      <w:r>
        <w:t>International fisher effect</w:t>
      </w:r>
    </w:p>
    <w:p w:rsidR="00D07030" w:rsidRDefault="00D07030" w:rsidP="00D07030">
      <w:pPr>
        <w:pStyle w:val="ListParagraph"/>
        <w:numPr>
          <w:ilvl w:val="0"/>
          <w:numId w:val="1"/>
        </w:numPr>
      </w:pPr>
      <w:r>
        <w:t>For any two countries, the spot exchange rate should change in an equal amount but in the opposite direction to the difference in nominal interest rates between countries</w:t>
      </w:r>
    </w:p>
    <w:p w:rsidR="00D07030" w:rsidRDefault="003940CD" w:rsidP="00D07030">
      <w:r>
        <w:t>The collapse of the South Korean Won and the Asian crisis</w:t>
      </w:r>
    </w:p>
    <w:p w:rsidR="003940CD" w:rsidRDefault="003940CD" w:rsidP="003940CD">
      <w:pPr>
        <w:pStyle w:val="ListParagraph"/>
        <w:numPr>
          <w:ilvl w:val="0"/>
          <w:numId w:val="1"/>
        </w:numPr>
      </w:pPr>
      <w:r>
        <w:t>During 1997, currencies in Southeast Asia lost between 50% and 70% of their value against the US dollar in a few months</w:t>
      </w:r>
    </w:p>
    <w:p w:rsidR="003940CD" w:rsidRDefault="003940CD" w:rsidP="003940CD">
      <w:pPr>
        <w:pStyle w:val="ListParagraph"/>
        <w:numPr>
          <w:ilvl w:val="0"/>
          <w:numId w:val="1"/>
        </w:numPr>
      </w:pPr>
      <w:r>
        <w:t>Occurred because of an excessive build-up of dollar denominated debt among South Korean firms</w:t>
      </w:r>
    </w:p>
    <w:p w:rsidR="003940CD" w:rsidRDefault="003940CD" w:rsidP="003940CD">
      <w:pPr>
        <w:pStyle w:val="ListParagraph"/>
        <w:numPr>
          <w:ilvl w:val="0"/>
          <w:numId w:val="1"/>
        </w:numPr>
      </w:pPr>
      <w:r>
        <w:t>Foreign investors, fearing a wave of corporate bankruptcies, took their money out of the country, exchanging won for US dollars</w:t>
      </w:r>
    </w:p>
    <w:p w:rsidR="000009FC" w:rsidRDefault="000009FC" w:rsidP="003940CD">
      <w:r>
        <w:t>Efficient market school</w:t>
      </w:r>
    </w:p>
    <w:p w:rsidR="000009FC" w:rsidRDefault="000009FC" w:rsidP="000009FC">
      <w:pPr>
        <w:pStyle w:val="ListParagraph"/>
        <w:numPr>
          <w:ilvl w:val="0"/>
          <w:numId w:val="1"/>
        </w:numPr>
      </w:pPr>
      <w:r>
        <w:t>An efficient market is one in which prices reflect all available information.</w:t>
      </w:r>
    </w:p>
    <w:p w:rsidR="000009FC" w:rsidRDefault="000009FC" w:rsidP="000009FC">
      <w:pPr>
        <w:pStyle w:val="ListParagraph"/>
        <w:numPr>
          <w:ilvl w:val="0"/>
          <w:numId w:val="1"/>
        </w:numPr>
      </w:pPr>
      <w:r>
        <w:t>If the foreign exchange market is efficient, forward exchange rates should be unbiased predictors of future spot rates</w:t>
      </w:r>
    </w:p>
    <w:p w:rsidR="002B4661" w:rsidRDefault="002B4661" w:rsidP="000009FC"/>
    <w:p w:rsidR="000009FC" w:rsidRDefault="000009FC" w:rsidP="000009FC">
      <w:r>
        <w:lastRenderedPageBreak/>
        <w:t>Inefficient market school</w:t>
      </w:r>
    </w:p>
    <w:p w:rsidR="000009FC" w:rsidRDefault="000009FC" w:rsidP="000009FC">
      <w:pPr>
        <w:pStyle w:val="ListParagraph"/>
        <w:numPr>
          <w:ilvl w:val="0"/>
          <w:numId w:val="1"/>
        </w:numPr>
      </w:pPr>
      <w:r>
        <w:t xml:space="preserve">One in which prices do not reflect all available information </w:t>
      </w:r>
    </w:p>
    <w:p w:rsidR="000009FC" w:rsidRDefault="000009FC" w:rsidP="000009FC">
      <w:pPr>
        <w:pStyle w:val="ListParagraph"/>
        <w:numPr>
          <w:ilvl w:val="0"/>
          <w:numId w:val="1"/>
        </w:numPr>
      </w:pPr>
      <w:r>
        <w:t>Forward exchange rates will not be the best possible predictors of future spot exchange rates</w:t>
      </w:r>
    </w:p>
    <w:p w:rsidR="00954264" w:rsidRDefault="00954264" w:rsidP="000009FC">
      <w:r>
        <w:t>Fundamental analysis</w:t>
      </w:r>
    </w:p>
    <w:p w:rsidR="00954264" w:rsidRDefault="00954264" w:rsidP="00954264">
      <w:pPr>
        <w:pStyle w:val="ListParagraph"/>
        <w:numPr>
          <w:ilvl w:val="0"/>
          <w:numId w:val="1"/>
        </w:numPr>
      </w:pPr>
      <w:r>
        <w:t>Draws an economic theory to construct sophisticated econometric models for predicting exchange rate movements</w:t>
      </w:r>
    </w:p>
    <w:p w:rsidR="00954264" w:rsidRDefault="00954264" w:rsidP="00954264">
      <w:r>
        <w:t>Technical analysis</w:t>
      </w:r>
    </w:p>
    <w:p w:rsidR="00954264" w:rsidRDefault="00954264" w:rsidP="00954264">
      <w:pPr>
        <w:pStyle w:val="ListParagraph"/>
        <w:numPr>
          <w:ilvl w:val="0"/>
          <w:numId w:val="1"/>
        </w:numPr>
      </w:pPr>
      <w:r>
        <w:t>Uses price and volume data to determine past trends, which are expected to continue into the future</w:t>
      </w:r>
    </w:p>
    <w:p w:rsidR="00954264" w:rsidRDefault="00954264" w:rsidP="00954264">
      <w:r>
        <w:t>Freely convertible currency</w:t>
      </w:r>
    </w:p>
    <w:p w:rsidR="00C50028" w:rsidRDefault="00954264" w:rsidP="00954264">
      <w:pPr>
        <w:pStyle w:val="ListParagraph"/>
        <w:numPr>
          <w:ilvl w:val="0"/>
          <w:numId w:val="1"/>
        </w:numPr>
      </w:pPr>
      <w:r>
        <w:t xml:space="preserve">A country’s currency is freely convertible </w:t>
      </w:r>
      <w:r w:rsidR="00C50028">
        <w:t>when the government of that country allows both residents and non-residents to purchase unlimited amounts of foreign currency with the domestic currency</w:t>
      </w:r>
    </w:p>
    <w:p w:rsidR="00C50028" w:rsidRDefault="00C50028" w:rsidP="00C50028">
      <w:r>
        <w:t>Externally convertible currency</w:t>
      </w:r>
    </w:p>
    <w:p w:rsidR="00C50028" w:rsidRDefault="00C50028" w:rsidP="00C50028">
      <w:pPr>
        <w:pStyle w:val="ListParagraph"/>
        <w:numPr>
          <w:ilvl w:val="0"/>
          <w:numId w:val="1"/>
        </w:numPr>
      </w:pPr>
      <w:r>
        <w:t>Non-residents can convert their holdings of domestic currency into foreign currency, but the ability of residents to covert the currency is limited some way</w:t>
      </w:r>
    </w:p>
    <w:p w:rsidR="00C50028" w:rsidRDefault="00C50028" w:rsidP="00C50028">
      <w:r>
        <w:t>Non –convertible currency</w:t>
      </w:r>
    </w:p>
    <w:p w:rsidR="00C50028" w:rsidRDefault="00C50028" w:rsidP="00C50028">
      <w:pPr>
        <w:pStyle w:val="ListParagraph"/>
        <w:numPr>
          <w:ilvl w:val="0"/>
          <w:numId w:val="1"/>
        </w:numPr>
      </w:pPr>
      <w:r>
        <w:t>A currency is not convertible when both residents and non-residents are prohibited from converting their holdings of that currency into another currency</w:t>
      </w:r>
    </w:p>
    <w:p w:rsidR="00C50028" w:rsidRDefault="00C50028" w:rsidP="00C50028">
      <w:r>
        <w:t>Countertrade</w:t>
      </w:r>
    </w:p>
    <w:p w:rsidR="00C50028" w:rsidRDefault="00C50028" w:rsidP="00C50028">
      <w:pPr>
        <w:pStyle w:val="ListParagraph"/>
        <w:numPr>
          <w:ilvl w:val="0"/>
          <w:numId w:val="1"/>
        </w:numPr>
      </w:pPr>
      <w:r>
        <w:t>The trade of goods and services for other goods and services</w:t>
      </w:r>
    </w:p>
    <w:p w:rsidR="00C50028" w:rsidRDefault="00C50028" w:rsidP="00C50028"/>
    <w:p w:rsidR="00C50028" w:rsidRDefault="00C50028" w:rsidP="00C50028">
      <w:pPr>
        <w:rPr>
          <w:b/>
          <w:u w:val="single"/>
        </w:rPr>
      </w:pPr>
      <w:r>
        <w:rPr>
          <w:b/>
          <w:u w:val="single"/>
        </w:rPr>
        <w:t xml:space="preserve">Chapter 10 </w:t>
      </w:r>
      <w:proofErr w:type="gramStart"/>
      <w:r>
        <w:rPr>
          <w:b/>
          <w:u w:val="single"/>
        </w:rPr>
        <w:t>The</w:t>
      </w:r>
      <w:proofErr w:type="gramEnd"/>
      <w:r>
        <w:rPr>
          <w:b/>
          <w:u w:val="single"/>
        </w:rPr>
        <w:t xml:space="preserve"> Global Monetary System</w:t>
      </w:r>
    </w:p>
    <w:p w:rsidR="00586BF3" w:rsidRDefault="00586BF3" w:rsidP="00C50028">
      <w:r>
        <w:t xml:space="preserve">International monetary system </w:t>
      </w:r>
    </w:p>
    <w:p w:rsidR="00586BF3" w:rsidRDefault="00586BF3" w:rsidP="00586BF3">
      <w:pPr>
        <w:pStyle w:val="ListParagraph"/>
        <w:numPr>
          <w:ilvl w:val="0"/>
          <w:numId w:val="1"/>
        </w:numPr>
      </w:pPr>
      <w:r>
        <w:t>Institutional arrangements countries adopt to govern exchange rates</w:t>
      </w:r>
    </w:p>
    <w:p w:rsidR="00586BF3" w:rsidRDefault="00586BF3" w:rsidP="00586BF3">
      <w:r>
        <w:t>Floating exchange rate</w:t>
      </w:r>
    </w:p>
    <w:p w:rsidR="00586BF3" w:rsidRDefault="00586BF3" w:rsidP="00586BF3">
      <w:pPr>
        <w:pStyle w:val="ListParagraph"/>
        <w:numPr>
          <w:ilvl w:val="0"/>
          <w:numId w:val="1"/>
        </w:numPr>
      </w:pPr>
      <w:r>
        <w:t>A system under which the exchange rate for converting one currency into another is continuously adjusted depending on the laws of supply and demand</w:t>
      </w:r>
    </w:p>
    <w:p w:rsidR="00827BAE" w:rsidRDefault="00827BAE" w:rsidP="00586BF3"/>
    <w:p w:rsidR="00586BF3" w:rsidRDefault="00586BF3" w:rsidP="00586BF3">
      <w:r>
        <w:lastRenderedPageBreak/>
        <w:t>Pegged exchange rate</w:t>
      </w:r>
    </w:p>
    <w:p w:rsidR="00586BF3" w:rsidRDefault="00586BF3" w:rsidP="00586BF3">
      <w:pPr>
        <w:pStyle w:val="ListParagraph"/>
        <w:numPr>
          <w:ilvl w:val="0"/>
          <w:numId w:val="1"/>
        </w:numPr>
      </w:pPr>
      <w:r>
        <w:t xml:space="preserve">Currency value is fixed relative to a reference currency </w:t>
      </w:r>
    </w:p>
    <w:p w:rsidR="00586BF3" w:rsidRDefault="00586BF3" w:rsidP="00586BF3">
      <w:r>
        <w:t>Dirty-float system</w:t>
      </w:r>
    </w:p>
    <w:p w:rsidR="00586BF3" w:rsidRDefault="00586BF3" w:rsidP="00586BF3">
      <w:pPr>
        <w:pStyle w:val="ListParagraph"/>
        <w:numPr>
          <w:ilvl w:val="0"/>
          <w:numId w:val="1"/>
        </w:numPr>
      </w:pPr>
      <w:r>
        <w:t>A system under which a country’s currency is nominally allowed to float freely against other currencies, but in which the government will intervene, buying and selling currency, if it believes that the currency has deviated too far from its fair value</w:t>
      </w:r>
    </w:p>
    <w:p w:rsidR="00586BF3" w:rsidRDefault="00586BF3" w:rsidP="00586BF3">
      <w:r>
        <w:t>Fixed exchange rate</w:t>
      </w:r>
    </w:p>
    <w:p w:rsidR="00A24E0D" w:rsidRDefault="00586BF3" w:rsidP="00586BF3">
      <w:pPr>
        <w:pStyle w:val="ListParagraph"/>
        <w:numPr>
          <w:ilvl w:val="0"/>
          <w:numId w:val="1"/>
        </w:numPr>
      </w:pPr>
      <w:r>
        <w:t xml:space="preserve">A system under which the exchange rate for converting one currency into another is fixed </w:t>
      </w:r>
    </w:p>
    <w:p w:rsidR="007F2C70" w:rsidRDefault="007F2C70" w:rsidP="007F2C70">
      <w:r>
        <w:t xml:space="preserve">The Gold standard </w:t>
      </w:r>
    </w:p>
    <w:p w:rsidR="00155261" w:rsidRDefault="00155261" w:rsidP="00155261">
      <w:pPr>
        <w:pStyle w:val="ListParagraph"/>
        <w:numPr>
          <w:ilvl w:val="0"/>
          <w:numId w:val="1"/>
        </w:numPr>
      </w:pPr>
      <w:r>
        <w:t xml:space="preserve">The practice of pegging currencies to gold and guaranteeing convertibility </w:t>
      </w:r>
    </w:p>
    <w:p w:rsidR="007F2C70" w:rsidRDefault="007F2C70" w:rsidP="007F2C70">
      <w:pPr>
        <w:pStyle w:val="ListParagraph"/>
        <w:numPr>
          <w:ilvl w:val="0"/>
          <w:numId w:val="1"/>
        </w:numPr>
      </w:pPr>
      <w:r>
        <w:t>The gold standard had its origin in the use of gold coins as a medium of exchange, unit of account, and store of value – a practice that dates to ancient times.</w:t>
      </w:r>
    </w:p>
    <w:p w:rsidR="007F2C70" w:rsidRDefault="007F2C70" w:rsidP="007F2C70">
      <w:pPr>
        <w:pStyle w:val="ListParagraph"/>
        <w:numPr>
          <w:ilvl w:val="0"/>
          <w:numId w:val="1"/>
        </w:numPr>
      </w:pPr>
      <w:r>
        <w:t>When international trade was limited in volume, payment for goods purchased from another country was typically made in gold or silver</w:t>
      </w:r>
    </w:p>
    <w:p w:rsidR="007F2C70" w:rsidRDefault="00155261" w:rsidP="007F2C70">
      <w:r>
        <w:t>The Bretton Woods system</w:t>
      </w:r>
    </w:p>
    <w:p w:rsidR="00155261" w:rsidRDefault="00155261" w:rsidP="00155261">
      <w:pPr>
        <w:pStyle w:val="ListParagraph"/>
        <w:numPr>
          <w:ilvl w:val="0"/>
          <w:numId w:val="1"/>
        </w:numPr>
      </w:pPr>
      <w:r>
        <w:t>In 1944, at the height of WWII, representatives from 44 countries met at Bretton Woods, New Hampshire, to design a new international monetary system</w:t>
      </w:r>
    </w:p>
    <w:p w:rsidR="00155261" w:rsidRDefault="00155261" w:rsidP="00155261">
      <w:pPr>
        <w:pStyle w:val="ListParagraph"/>
        <w:numPr>
          <w:ilvl w:val="0"/>
          <w:numId w:val="1"/>
        </w:numPr>
      </w:pPr>
      <w:r>
        <w:t>The agreement established two multinational institutions – the International Monetary Fund (IMF) and the World Bank</w:t>
      </w:r>
    </w:p>
    <w:p w:rsidR="00155261" w:rsidRDefault="00155261" w:rsidP="00155261">
      <w:r>
        <w:t>Role of the IMF</w:t>
      </w:r>
    </w:p>
    <w:p w:rsidR="00155261" w:rsidRDefault="00155261" w:rsidP="00155261">
      <w:pPr>
        <w:pStyle w:val="ListParagraph"/>
        <w:numPr>
          <w:ilvl w:val="0"/>
          <w:numId w:val="1"/>
        </w:numPr>
      </w:pPr>
      <w:r>
        <w:t xml:space="preserve">The IMF articles of agreement were heavily influenced by the worldwide financial collapse, competitive devaluations, trade wars, high unemployment, hyperinflation in Germany and elsewhere, the general economic disintegration that occurred between the two world wars. </w:t>
      </w:r>
    </w:p>
    <w:p w:rsidR="00155261" w:rsidRDefault="00155261" w:rsidP="00155261">
      <w:pPr>
        <w:pStyle w:val="ListParagraph"/>
        <w:numPr>
          <w:ilvl w:val="0"/>
          <w:numId w:val="1"/>
        </w:numPr>
      </w:pPr>
      <w:r>
        <w:t xml:space="preserve">The aim of the Bretton Woods agreement was to avoid a repetition of that chaos though a combination of discipline and flexibility </w:t>
      </w:r>
    </w:p>
    <w:p w:rsidR="00155261" w:rsidRDefault="00155261" w:rsidP="00155261">
      <w:r>
        <w:t>Role of the World Bank</w:t>
      </w:r>
    </w:p>
    <w:p w:rsidR="00155261" w:rsidRPr="00FF5BB3" w:rsidRDefault="00155261" w:rsidP="00155261">
      <w:pPr>
        <w:pStyle w:val="ListParagraph"/>
        <w:numPr>
          <w:ilvl w:val="0"/>
          <w:numId w:val="1"/>
        </w:numPr>
      </w:pPr>
      <w:r w:rsidRPr="00FF5BB3">
        <w:rPr>
          <w:rFonts w:cs="Arial"/>
          <w:color w:val="000000"/>
          <w:shd w:val="clear" w:color="auto" w:fill="FFFFFF"/>
        </w:rPr>
        <w:t>As a development institution, the World Bank supports two broad goals in South East Europe: (</w:t>
      </w:r>
      <w:proofErr w:type="spellStart"/>
      <w:r w:rsidRPr="00FF5BB3">
        <w:rPr>
          <w:rFonts w:cs="Arial"/>
          <w:color w:val="000000"/>
          <w:shd w:val="clear" w:color="auto" w:fill="FFFFFF"/>
        </w:rPr>
        <w:t>i</w:t>
      </w:r>
      <w:proofErr w:type="spellEnd"/>
      <w:r w:rsidRPr="00FF5BB3">
        <w:rPr>
          <w:rFonts w:cs="Arial"/>
          <w:color w:val="000000"/>
          <w:shd w:val="clear" w:color="auto" w:fill="FFFFFF"/>
        </w:rPr>
        <w:t>) poverty reduction and (ii) economic and social development, the latter in support of the countries ambition to join the Europe</w:t>
      </w:r>
      <w:r w:rsidR="00FF5BB3">
        <w:rPr>
          <w:rFonts w:cs="Arial"/>
          <w:color w:val="000000"/>
          <w:shd w:val="clear" w:color="auto" w:fill="FFFFFF"/>
        </w:rPr>
        <w:t>a</w:t>
      </w:r>
      <w:r w:rsidRPr="00FF5BB3">
        <w:rPr>
          <w:rFonts w:cs="Arial"/>
          <w:color w:val="000000"/>
          <w:shd w:val="clear" w:color="auto" w:fill="FFFFFF"/>
        </w:rPr>
        <w:t>n Union.</w:t>
      </w:r>
    </w:p>
    <w:p w:rsidR="00FF5BB3" w:rsidRDefault="00FF5BB3" w:rsidP="00FF5BB3">
      <w:r>
        <w:t>The collapse of the fixed exchange rate system</w:t>
      </w:r>
      <w:r w:rsidR="00A44799">
        <w:t xml:space="preserve"> and the floating exchange rate regime</w:t>
      </w:r>
    </w:p>
    <w:p w:rsidR="00FF5BB3" w:rsidRDefault="00A44799" w:rsidP="00FF5BB3">
      <w:pPr>
        <w:pStyle w:val="ListParagraph"/>
        <w:numPr>
          <w:ilvl w:val="0"/>
          <w:numId w:val="1"/>
        </w:numPr>
      </w:pPr>
      <w:r>
        <w:t>Too long to write. Pages 336 – 340</w:t>
      </w:r>
    </w:p>
    <w:p w:rsidR="00A44799" w:rsidRDefault="00A44799" w:rsidP="00A44799">
      <w:r>
        <w:lastRenderedPageBreak/>
        <w:t>Case for floating exchange rates</w:t>
      </w:r>
    </w:p>
    <w:p w:rsidR="00A44799" w:rsidRDefault="00A44799" w:rsidP="00A44799">
      <w:pPr>
        <w:pStyle w:val="ListParagraph"/>
        <w:numPr>
          <w:ilvl w:val="0"/>
          <w:numId w:val="1"/>
        </w:numPr>
      </w:pPr>
      <w:r>
        <w:t xml:space="preserve">Monetary policy autonomy </w:t>
      </w:r>
    </w:p>
    <w:p w:rsidR="00A44799" w:rsidRDefault="00A44799" w:rsidP="00A44799">
      <w:pPr>
        <w:pStyle w:val="ListParagraph"/>
        <w:numPr>
          <w:ilvl w:val="0"/>
          <w:numId w:val="1"/>
        </w:numPr>
      </w:pPr>
      <w:r>
        <w:t xml:space="preserve">Trade balance adjustments </w:t>
      </w:r>
    </w:p>
    <w:p w:rsidR="00A44799" w:rsidRDefault="00A44799" w:rsidP="00A44799">
      <w:r>
        <w:t>The case for fixed exchange rates</w:t>
      </w:r>
    </w:p>
    <w:p w:rsidR="00A44799" w:rsidRDefault="00A44799" w:rsidP="00A44799">
      <w:pPr>
        <w:pStyle w:val="ListParagraph"/>
        <w:numPr>
          <w:ilvl w:val="0"/>
          <w:numId w:val="1"/>
        </w:numPr>
      </w:pPr>
      <w:r>
        <w:t>Monetary discipline</w:t>
      </w:r>
    </w:p>
    <w:p w:rsidR="00A44799" w:rsidRDefault="00A44799" w:rsidP="00A44799">
      <w:pPr>
        <w:pStyle w:val="ListParagraph"/>
        <w:numPr>
          <w:ilvl w:val="0"/>
          <w:numId w:val="1"/>
        </w:numPr>
      </w:pPr>
      <w:r>
        <w:t>Speculation</w:t>
      </w:r>
    </w:p>
    <w:p w:rsidR="00A44799" w:rsidRDefault="00A44799" w:rsidP="00A44799">
      <w:pPr>
        <w:pStyle w:val="ListParagraph"/>
        <w:numPr>
          <w:ilvl w:val="0"/>
          <w:numId w:val="1"/>
        </w:numPr>
      </w:pPr>
      <w:r>
        <w:t xml:space="preserve">Uncertainty </w:t>
      </w:r>
    </w:p>
    <w:p w:rsidR="00A44799" w:rsidRDefault="00A44799" w:rsidP="00A44799">
      <w:pPr>
        <w:pStyle w:val="ListParagraph"/>
        <w:numPr>
          <w:ilvl w:val="0"/>
          <w:numId w:val="1"/>
        </w:numPr>
      </w:pPr>
      <w:r>
        <w:t>Trade balance adjustments</w:t>
      </w:r>
    </w:p>
    <w:p w:rsidR="00A44799" w:rsidRDefault="00A44799" w:rsidP="00A44799">
      <w:r>
        <w:t xml:space="preserve">Exchange rate regimes in practice </w:t>
      </w:r>
    </w:p>
    <w:p w:rsidR="00A44799" w:rsidRDefault="00A44799" w:rsidP="00A44799">
      <w:pPr>
        <w:pStyle w:val="ListParagraph"/>
        <w:numPr>
          <w:ilvl w:val="0"/>
          <w:numId w:val="1"/>
        </w:numPr>
      </w:pPr>
      <w:r>
        <w:t>Pegged exchange rates</w:t>
      </w:r>
    </w:p>
    <w:p w:rsidR="00A44799" w:rsidRDefault="00A44799" w:rsidP="00A44799">
      <w:pPr>
        <w:pStyle w:val="ListParagraph"/>
        <w:numPr>
          <w:ilvl w:val="0"/>
          <w:numId w:val="1"/>
        </w:numPr>
      </w:pPr>
      <w:r>
        <w:t>Currency boards</w:t>
      </w:r>
    </w:p>
    <w:p w:rsidR="00A44799" w:rsidRDefault="00A44799" w:rsidP="00A44799">
      <w:r>
        <w:t>Crisis management by the IMF</w:t>
      </w:r>
    </w:p>
    <w:p w:rsidR="00A44799" w:rsidRDefault="00A44799" w:rsidP="00A44799">
      <w:pPr>
        <w:pStyle w:val="ListParagraph"/>
        <w:numPr>
          <w:ilvl w:val="0"/>
          <w:numId w:val="1"/>
        </w:numPr>
      </w:pPr>
      <w:r>
        <w:t>Currency crisis</w:t>
      </w:r>
    </w:p>
    <w:p w:rsidR="00A44799" w:rsidRDefault="00A44799" w:rsidP="00A44799">
      <w:pPr>
        <w:pStyle w:val="ListParagraph"/>
        <w:numPr>
          <w:ilvl w:val="0"/>
          <w:numId w:val="1"/>
        </w:numPr>
      </w:pPr>
      <w:r>
        <w:t>Banking crisis</w:t>
      </w:r>
    </w:p>
    <w:p w:rsidR="00A44799" w:rsidRDefault="00A44799" w:rsidP="00A44799">
      <w:pPr>
        <w:pStyle w:val="ListParagraph"/>
        <w:numPr>
          <w:ilvl w:val="0"/>
          <w:numId w:val="1"/>
        </w:numPr>
      </w:pPr>
      <w:r>
        <w:t>Foreign debt crisis</w:t>
      </w:r>
    </w:p>
    <w:p w:rsidR="0063049E" w:rsidRDefault="0063049E" w:rsidP="00A44799"/>
    <w:p w:rsidR="00D403DF" w:rsidRDefault="00D403DF" w:rsidP="00A44799">
      <w:pPr>
        <w:rPr>
          <w:b/>
          <w:u w:val="single"/>
        </w:rPr>
      </w:pPr>
      <w:r>
        <w:rPr>
          <w:b/>
          <w:u w:val="single"/>
        </w:rPr>
        <w:t>Chapter 15 Global Production, Outsourcing, and Logistics</w:t>
      </w:r>
    </w:p>
    <w:p w:rsidR="00D403DF" w:rsidRPr="00D403DF" w:rsidRDefault="00D403DF" w:rsidP="00D403DF">
      <w:proofErr w:type="spellStart"/>
      <w:r w:rsidRPr="00D403DF">
        <w:rPr>
          <w:b/>
          <w:bCs/>
          <w:lang w:val="fr-CA"/>
        </w:rPr>
        <w:t>Brief</w:t>
      </w:r>
      <w:proofErr w:type="spellEnd"/>
      <w:r w:rsidRPr="00D403DF">
        <w:rPr>
          <w:b/>
          <w:bCs/>
          <w:lang w:val="fr-CA"/>
        </w:rPr>
        <w:t xml:space="preserve"> Case </w:t>
      </w:r>
      <w:proofErr w:type="spellStart"/>
      <w:r w:rsidRPr="00D403DF">
        <w:rPr>
          <w:b/>
          <w:bCs/>
          <w:lang w:val="fr-CA"/>
        </w:rPr>
        <w:t>Study</w:t>
      </w:r>
      <w:proofErr w:type="spellEnd"/>
      <w:r w:rsidRPr="00D403DF">
        <w:rPr>
          <w:b/>
          <w:bCs/>
          <w:lang w:val="fr-CA"/>
        </w:rPr>
        <w:t xml:space="preserve">: </w:t>
      </w:r>
      <w:proofErr w:type="spellStart"/>
      <w:r w:rsidRPr="00D403DF">
        <w:rPr>
          <w:b/>
          <w:bCs/>
          <w:lang w:val="fr-CA"/>
        </w:rPr>
        <w:t>Timberland</w:t>
      </w:r>
      <w:proofErr w:type="spellEnd"/>
      <w:r w:rsidRPr="00D403DF">
        <w:rPr>
          <w:b/>
          <w:bCs/>
          <w:lang w:val="fr-CA"/>
        </w:rPr>
        <w:t>*</w:t>
      </w:r>
      <w:r w:rsidRPr="00D403DF">
        <w:rPr>
          <w:lang w:val="fr-CA"/>
        </w:rPr>
        <w:t xml:space="preserve"> p. 482-484</w:t>
      </w:r>
    </w:p>
    <w:p w:rsidR="00D403DF" w:rsidRPr="00D403DF" w:rsidRDefault="00D403DF" w:rsidP="00D403DF">
      <w:r w:rsidRPr="00D403DF">
        <w:rPr>
          <w:lang w:val="fr-CA"/>
        </w:rPr>
        <w:t xml:space="preserve">As </w:t>
      </w:r>
      <w:proofErr w:type="spellStart"/>
      <w:r w:rsidRPr="00D403DF">
        <w:rPr>
          <w:lang w:val="fr-CA"/>
        </w:rPr>
        <w:t>trade</w:t>
      </w:r>
      <w:proofErr w:type="spellEnd"/>
      <w:r w:rsidRPr="00D403DF">
        <w:rPr>
          <w:lang w:val="fr-CA"/>
        </w:rPr>
        <w:t xml:space="preserve"> business </w:t>
      </w:r>
      <w:proofErr w:type="spellStart"/>
      <w:r w:rsidRPr="00D403DF">
        <w:rPr>
          <w:lang w:val="fr-CA"/>
        </w:rPr>
        <w:t>fall</w:t>
      </w:r>
      <w:proofErr w:type="spellEnd"/>
      <w:r w:rsidRPr="00D403DF">
        <w:rPr>
          <w:lang w:val="fr-CA"/>
        </w:rPr>
        <w:t xml:space="preserve">; </w:t>
      </w:r>
      <w:proofErr w:type="spellStart"/>
      <w:r w:rsidRPr="00D403DF">
        <w:rPr>
          <w:lang w:val="fr-CA"/>
        </w:rPr>
        <w:t>globalization</w:t>
      </w:r>
      <w:proofErr w:type="spellEnd"/>
      <w:r w:rsidRPr="00D403DF">
        <w:rPr>
          <w:lang w:val="fr-CA"/>
        </w:rPr>
        <w:t xml:space="preserve"> </w:t>
      </w:r>
      <w:proofErr w:type="spellStart"/>
      <w:r w:rsidRPr="00D403DF">
        <w:rPr>
          <w:lang w:val="fr-CA"/>
        </w:rPr>
        <w:t>presents</w:t>
      </w:r>
      <w:proofErr w:type="spellEnd"/>
      <w:r w:rsidRPr="00D403DF">
        <w:rPr>
          <w:lang w:val="fr-CA"/>
        </w:rPr>
        <w:t xml:space="preserve"> new challenges</w:t>
      </w:r>
    </w:p>
    <w:p w:rsidR="00E35ADC" w:rsidRPr="00D403DF" w:rsidRDefault="00B5672B" w:rsidP="00D403DF">
      <w:pPr>
        <w:numPr>
          <w:ilvl w:val="0"/>
          <w:numId w:val="4"/>
        </w:numPr>
      </w:pPr>
      <w:proofErr w:type="spellStart"/>
      <w:r w:rsidRPr="00D403DF">
        <w:rPr>
          <w:lang w:val="fr-CA"/>
        </w:rPr>
        <w:t>Managing</w:t>
      </w:r>
      <w:proofErr w:type="spellEnd"/>
      <w:r w:rsidRPr="00D403DF">
        <w:rPr>
          <w:lang w:val="fr-CA"/>
        </w:rPr>
        <w:t xml:space="preserve"> the </w:t>
      </w:r>
      <w:proofErr w:type="spellStart"/>
      <w:r w:rsidRPr="00D403DF">
        <w:rPr>
          <w:lang w:val="fr-CA"/>
        </w:rPr>
        <w:t>corporation’s</w:t>
      </w:r>
      <w:proofErr w:type="spellEnd"/>
      <w:r w:rsidRPr="00D403DF">
        <w:rPr>
          <w:lang w:val="fr-CA"/>
        </w:rPr>
        <w:t xml:space="preserve"> </w:t>
      </w:r>
      <w:proofErr w:type="spellStart"/>
      <w:r w:rsidRPr="00D403DF">
        <w:rPr>
          <w:lang w:val="fr-CA"/>
        </w:rPr>
        <w:t>operations</w:t>
      </w:r>
      <w:proofErr w:type="spellEnd"/>
      <w:r w:rsidRPr="00D403DF">
        <w:rPr>
          <w:lang w:val="fr-CA"/>
        </w:rPr>
        <w:t xml:space="preserve"> </w:t>
      </w:r>
      <w:proofErr w:type="spellStart"/>
      <w:r w:rsidRPr="00D403DF">
        <w:rPr>
          <w:lang w:val="fr-CA"/>
        </w:rPr>
        <w:t>is</w:t>
      </w:r>
      <w:proofErr w:type="spellEnd"/>
      <w:r w:rsidRPr="00D403DF">
        <w:rPr>
          <w:lang w:val="fr-CA"/>
        </w:rPr>
        <w:t xml:space="preserve"> </w:t>
      </w:r>
      <w:proofErr w:type="spellStart"/>
      <w:r w:rsidRPr="00D403DF">
        <w:rPr>
          <w:lang w:val="fr-CA"/>
        </w:rPr>
        <w:t>very</w:t>
      </w:r>
      <w:proofErr w:type="spellEnd"/>
      <w:r w:rsidRPr="00D403DF">
        <w:rPr>
          <w:lang w:val="fr-CA"/>
        </w:rPr>
        <w:t xml:space="preserve"> important to </w:t>
      </w:r>
      <w:proofErr w:type="spellStart"/>
      <w:r w:rsidRPr="00D403DF">
        <w:rPr>
          <w:lang w:val="fr-CA"/>
        </w:rPr>
        <w:t>its</w:t>
      </w:r>
      <w:proofErr w:type="spellEnd"/>
      <w:r w:rsidRPr="00D403DF">
        <w:rPr>
          <w:lang w:val="fr-CA"/>
        </w:rPr>
        <w:t xml:space="preserve"> </w:t>
      </w:r>
      <w:proofErr w:type="spellStart"/>
      <w:r w:rsidRPr="00D403DF">
        <w:rPr>
          <w:lang w:val="fr-CA"/>
        </w:rPr>
        <w:t>competitive</w:t>
      </w:r>
      <w:proofErr w:type="spellEnd"/>
      <w:r w:rsidRPr="00D403DF">
        <w:rPr>
          <w:lang w:val="fr-CA"/>
        </w:rPr>
        <w:t xml:space="preserve"> position</w:t>
      </w:r>
    </w:p>
    <w:p w:rsidR="00E35ADC" w:rsidRPr="00D403DF" w:rsidRDefault="00B5672B" w:rsidP="00D403DF">
      <w:pPr>
        <w:numPr>
          <w:ilvl w:val="0"/>
          <w:numId w:val="4"/>
        </w:numPr>
      </w:pPr>
      <w:r w:rsidRPr="00D403DF">
        <w:rPr>
          <w:lang w:val="fr-CA"/>
        </w:rPr>
        <w:t xml:space="preserve">Country </w:t>
      </w:r>
      <w:proofErr w:type="spellStart"/>
      <w:r w:rsidRPr="00D403DF">
        <w:rPr>
          <w:lang w:val="fr-CA"/>
        </w:rPr>
        <w:t>differences</w:t>
      </w:r>
      <w:proofErr w:type="spellEnd"/>
      <w:r w:rsidRPr="00D403DF">
        <w:rPr>
          <w:lang w:val="fr-CA"/>
        </w:rPr>
        <w:t xml:space="preserve"> in labour conditions, </w:t>
      </w:r>
      <w:proofErr w:type="spellStart"/>
      <w:r w:rsidRPr="00D403DF">
        <w:rPr>
          <w:lang w:val="fr-CA"/>
        </w:rPr>
        <w:t>tax</w:t>
      </w:r>
      <w:proofErr w:type="spellEnd"/>
      <w:r w:rsidRPr="00D403DF">
        <w:rPr>
          <w:lang w:val="fr-CA"/>
        </w:rPr>
        <w:t xml:space="preserve">, </w:t>
      </w:r>
      <w:proofErr w:type="spellStart"/>
      <w:r w:rsidRPr="00D403DF">
        <w:rPr>
          <w:lang w:val="fr-CA"/>
        </w:rPr>
        <w:t>environment</w:t>
      </w:r>
      <w:proofErr w:type="spellEnd"/>
      <w:r w:rsidRPr="00D403DF">
        <w:rPr>
          <w:lang w:val="fr-CA"/>
        </w:rPr>
        <w:t xml:space="preserve"> </w:t>
      </w:r>
      <w:proofErr w:type="spellStart"/>
      <w:r w:rsidRPr="00D403DF">
        <w:rPr>
          <w:lang w:val="fr-CA"/>
        </w:rPr>
        <w:t>laws</w:t>
      </w:r>
      <w:proofErr w:type="spellEnd"/>
      <w:r w:rsidRPr="00D403DF">
        <w:rPr>
          <w:lang w:val="fr-CA"/>
        </w:rPr>
        <w:t xml:space="preserve">, </w:t>
      </w:r>
      <w:proofErr w:type="spellStart"/>
      <w:r w:rsidRPr="00D403DF">
        <w:rPr>
          <w:lang w:val="fr-CA"/>
        </w:rPr>
        <w:t>manufacturing</w:t>
      </w:r>
      <w:proofErr w:type="spellEnd"/>
      <w:r w:rsidRPr="00D403DF">
        <w:rPr>
          <w:lang w:val="fr-CA"/>
        </w:rPr>
        <w:t xml:space="preserve"> </w:t>
      </w:r>
      <w:proofErr w:type="spellStart"/>
      <w:r w:rsidRPr="00D403DF">
        <w:rPr>
          <w:lang w:val="fr-CA"/>
        </w:rPr>
        <w:t>technology</w:t>
      </w:r>
      <w:proofErr w:type="spellEnd"/>
      <w:r w:rsidRPr="00D403DF">
        <w:rPr>
          <w:lang w:val="fr-CA"/>
        </w:rPr>
        <w:t xml:space="preserve">, </w:t>
      </w:r>
      <w:proofErr w:type="spellStart"/>
      <w:r w:rsidRPr="00D403DF">
        <w:rPr>
          <w:lang w:val="fr-CA"/>
        </w:rPr>
        <w:t>etc</w:t>
      </w:r>
      <w:proofErr w:type="spellEnd"/>
      <w:r w:rsidRPr="00D403DF">
        <w:rPr>
          <w:lang w:val="fr-CA"/>
        </w:rPr>
        <w:t xml:space="preserve"> all affect the </w:t>
      </w:r>
      <w:proofErr w:type="spellStart"/>
      <w:r w:rsidRPr="00D403DF">
        <w:rPr>
          <w:lang w:val="fr-CA"/>
        </w:rPr>
        <w:t>choice</w:t>
      </w:r>
      <w:proofErr w:type="spellEnd"/>
      <w:r w:rsidRPr="00D403DF">
        <w:rPr>
          <w:lang w:val="fr-CA"/>
        </w:rPr>
        <w:t xml:space="preserve"> of </w:t>
      </w:r>
      <w:proofErr w:type="spellStart"/>
      <w:r w:rsidRPr="00D403DF">
        <w:rPr>
          <w:lang w:val="fr-CA"/>
        </w:rPr>
        <w:t>where</w:t>
      </w:r>
      <w:proofErr w:type="spellEnd"/>
      <w:r w:rsidRPr="00D403DF">
        <w:rPr>
          <w:lang w:val="fr-CA"/>
        </w:rPr>
        <w:t xml:space="preserve"> to </w:t>
      </w:r>
      <w:proofErr w:type="spellStart"/>
      <w:r w:rsidRPr="00D403DF">
        <w:rPr>
          <w:lang w:val="fr-CA"/>
        </w:rPr>
        <w:t>locate</w:t>
      </w:r>
      <w:proofErr w:type="spellEnd"/>
      <w:r w:rsidRPr="00D403DF">
        <w:rPr>
          <w:lang w:val="fr-CA"/>
        </w:rPr>
        <w:t xml:space="preserve"> production </w:t>
      </w:r>
      <w:proofErr w:type="spellStart"/>
      <w:r w:rsidRPr="00D403DF">
        <w:rPr>
          <w:lang w:val="fr-CA"/>
        </w:rPr>
        <w:t>operations</w:t>
      </w:r>
      <w:proofErr w:type="spellEnd"/>
      <w:r w:rsidRPr="00D403DF">
        <w:rPr>
          <w:lang w:val="fr-CA"/>
        </w:rPr>
        <w:t xml:space="preserve">… one country or </w:t>
      </w:r>
      <w:proofErr w:type="spellStart"/>
      <w:r w:rsidRPr="00D403DF">
        <w:rPr>
          <w:lang w:val="fr-CA"/>
        </w:rPr>
        <w:t>dispersed</w:t>
      </w:r>
      <w:proofErr w:type="spellEnd"/>
      <w:r w:rsidRPr="00D403DF">
        <w:rPr>
          <w:lang w:val="fr-CA"/>
        </w:rPr>
        <w:t xml:space="preserve">? </w:t>
      </w:r>
      <w:proofErr w:type="spellStart"/>
      <w:r w:rsidRPr="00D403DF">
        <w:rPr>
          <w:lang w:val="fr-CA"/>
        </w:rPr>
        <w:t>Also</w:t>
      </w:r>
      <w:proofErr w:type="spellEnd"/>
      <w:r w:rsidRPr="00D403DF">
        <w:rPr>
          <w:lang w:val="fr-CA"/>
        </w:rPr>
        <w:t xml:space="preserve">, </w:t>
      </w:r>
      <w:proofErr w:type="spellStart"/>
      <w:r w:rsidRPr="00D403DF">
        <w:rPr>
          <w:lang w:val="fr-CA"/>
        </w:rPr>
        <w:t>strategic</w:t>
      </w:r>
      <w:proofErr w:type="spellEnd"/>
      <w:r w:rsidRPr="00D403DF">
        <w:rPr>
          <w:lang w:val="fr-CA"/>
        </w:rPr>
        <w:t xml:space="preserve"> importance of </w:t>
      </w:r>
      <w:proofErr w:type="spellStart"/>
      <w:r w:rsidRPr="00D403DF">
        <w:rPr>
          <w:lang w:val="fr-CA"/>
        </w:rPr>
        <w:t>foreign</w:t>
      </w:r>
      <w:proofErr w:type="spellEnd"/>
      <w:r w:rsidRPr="00D403DF">
        <w:rPr>
          <w:lang w:val="fr-CA"/>
        </w:rPr>
        <w:t xml:space="preserve"> </w:t>
      </w:r>
      <w:proofErr w:type="spellStart"/>
      <w:r w:rsidRPr="00D403DF">
        <w:rPr>
          <w:lang w:val="fr-CA"/>
        </w:rPr>
        <w:t>operations</w:t>
      </w:r>
      <w:proofErr w:type="spellEnd"/>
      <w:r w:rsidRPr="00D403DF">
        <w:rPr>
          <w:lang w:val="fr-CA"/>
        </w:rPr>
        <w:t>.</w:t>
      </w:r>
    </w:p>
    <w:p w:rsidR="00E35ADC" w:rsidRPr="00D403DF" w:rsidRDefault="00B5672B" w:rsidP="00D403DF">
      <w:pPr>
        <w:numPr>
          <w:ilvl w:val="0"/>
          <w:numId w:val="4"/>
        </w:numPr>
      </w:pPr>
      <w:r w:rsidRPr="00D403DF">
        <w:rPr>
          <w:lang w:val="fr-CA"/>
        </w:rPr>
        <w:t xml:space="preserve">A key </w:t>
      </w:r>
      <w:proofErr w:type="spellStart"/>
      <w:r w:rsidRPr="00D403DF">
        <w:rPr>
          <w:lang w:val="fr-CA"/>
        </w:rPr>
        <w:t>decision</w:t>
      </w:r>
      <w:proofErr w:type="spellEnd"/>
      <w:r w:rsidRPr="00D403DF">
        <w:rPr>
          <w:lang w:val="fr-CA"/>
        </w:rPr>
        <w:t xml:space="preserve"> relates to the </w:t>
      </w:r>
      <w:proofErr w:type="spellStart"/>
      <w:r w:rsidRPr="00D403DF">
        <w:rPr>
          <w:lang w:val="fr-CA"/>
        </w:rPr>
        <w:t>sourcing</w:t>
      </w:r>
      <w:proofErr w:type="spellEnd"/>
      <w:r w:rsidRPr="00D403DF">
        <w:rPr>
          <w:lang w:val="fr-CA"/>
        </w:rPr>
        <w:t xml:space="preserve"> of parts, components; </w:t>
      </w:r>
      <w:proofErr w:type="spellStart"/>
      <w:r w:rsidRPr="00D403DF">
        <w:rPr>
          <w:lang w:val="fr-CA"/>
        </w:rPr>
        <w:t>produce</w:t>
      </w:r>
      <w:proofErr w:type="spellEnd"/>
      <w:r w:rsidRPr="00D403DF">
        <w:rPr>
          <w:lang w:val="fr-CA"/>
        </w:rPr>
        <w:t xml:space="preserve"> </w:t>
      </w:r>
      <w:proofErr w:type="spellStart"/>
      <w:r w:rsidRPr="00D403DF">
        <w:rPr>
          <w:lang w:val="fr-CA"/>
        </w:rPr>
        <w:t>them</w:t>
      </w:r>
      <w:proofErr w:type="spellEnd"/>
      <w:r w:rsidRPr="00D403DF">
        <w:rPr>
          <w:lang w:val="fr-CA"/>
        </w:rPr>
        <w:t xml:space="preserve"> </w:t>
      </w:r>
      <w:proofErr w:type="spellStart"/>
      <w:r w:rsidRPr="00D403DF">
        <w:rPr>
          <w:lang w:val="fr-CA"/>
        </w:rPr>
        <w:t>within</w:t>
      </w:r>
      <w:proofErr w:type="spellEnd"/>
      <w:r w:rsidRPr="00D403DF">
        <w:rPr>
          <w:lang w:val="fr-CA"/>
        </w:rPr>
        <w:t xml:space="preserve"> the corporation or </w:t>
      </w:r>
      <w:proofErr w:type="spellStart"/>
      <w:r w:rsidRPr="00D403DF">
        <w:rPr>
          <w:lang w:val="fr-CA"/>
        </w:rPr>
        <w:t>purchase</w:t>
      </w:r>
      <w:proofErr w:type="spellEnd"/>
      <w:r w:rsidRPr="00D403DF">
        <w:rPr>
          <w:lang w:val="fr-CA"/>
        </w:rPr>
        <w:t xml:space="preserve"> </w:t>
      </w:r>
      <w:proofErr w:type="spellStart"/>
      <w:r w:rsidRPr="00D403DF">
        <w:rPr>
          <w:lang w:val="fr-CA"/>
        </w:rPr>
        <w:t>them</w:t>
      </w:r>
      <w:proofErr w:type="spellEnd"/>
      <w:r w:rsidRPr="00D403DF">
        <w:rPr>
          <w:lang w:val="fr-CA"/>
        </w:rPr>
        <w:t xml:space="preserve"> </w:t>
      </w:r>
      <w:proofErr w:type="spellStart"/>
      <w:r w:rsidRPr="00D403DF">
        <w:rPr>
          <w:lang w:val="fr-CA"/>
        </w:rPr>
        <w:t>from</w:t>
      </w:r>
      <w:proofErr w:type="spellEnd"/>
      <w:r w:rsidRPr="00D403DF">
        <w:rPr>
          <w:lang w:val="fr-CA"/>
        </w:rPr>
        <w:t xml:space="preserve"> </w:t>
      </w:r>
      <w:proofErr w:type="spellStart"/>
      <w:r w:rsidRPr="00D403DF">
        <w:rPr>
          <w:lang w:val="fr-CA"/>
        </w:rPr>
        <w:t>another</w:t>
      </w:r>
      <w:proofErr w:type="spellEnd"/>
      <w:r w:rsidRPr="00D403DF">
        <w:rPr>
          <w:lang w:val="fr-CA"/>
        </w:rPr>
        <w:t xml:space="preserve"> corporation</w:t>
      </w:r>
    </w:p>
    <w:p w:rsidR="00E35ADC" w:rsidRPr="00D403DF" w:rsidRDefault="00B5672B" w:rsidP="00D403DF">
      <w:pPr>
        <w:numPr>
          <w:ilvl w:val="0"/>
          <w:numId w:val="4"/>
        </w:numPr>
      </w:pPr>
      <w:r w:rsidRPr="00D403DF">
        <w:rPr>
          <w:lang w:val="fr-CA"/>
        </w:rPr>
        <w:t xml:space="preserve">The </w:t>
      </w:r>
      <w:proofErr w:type="spellStart"/>
      <w:r w:rsidRPr="00D403DF">
        <w:rPr>
          <w:lang w:val="fr-CA"/>
        </w:rPr>
        <w:t>co-ordination</w:t>
      </w:r>
      <w:proofErr w:type="spellEnd"/>
      <w:r w:rsidRPr="00D403DF">
        <w:rPr>
          <w:lang w:val="fr-CA"/>
        </w:rPr>
        <w:t xml:space="preserve"> of </w:t>
      </w:r>
      <w:proofErr w:type="spellStart"/>
      <w:r w:rsidRPr="00D403DF">
        <w:rPr>
          <w:lang w:val="fr-CA"/>
        </w:rPr>
        <w:t>globally</w:t>
      </w:r>
      <w:proofErr w:type="spellEnd"/>
      <w:r w:rsidRPr="00D403DF">
        <w:rPr>
          <w:lang w:val="fr-CA"/>
        </w:rPr>
        <w:t xml:space="preserve"> </w:t>
      </w:r>
      <w:proofErr w:type="spellStart"/>
      <w:r w:rsidRPr="00D403DF">
        <w:rPr>
          <w:lang w:val="fr-CA"/>
        </w:rPr>
        <w:t>dispersed</w:t>
      </w:r>
      <w:proofErr w:type="spellEnd"/>
      <w:r w:rsidRPr="00D403DF">
        <w:rPr>
          <w:lang w:val="fr-CA"/>
        </w:rPr>
        <w:t xml:space="preserve"> </w:t>
      </w:r>
      <w:proofErr w:type="spellStart"/>
      <w:r w:rsidRPr="00D403DF">
        <w:rPr>
          <w:lang w:val="fr-CA"/>
        </w:rPr>
        <w:t>manufacturing</w:t>
      </w:r>
      <w:proofErr w:type="spellEnd"/>
      <w:r w:rsidRPr="00D403DF">
        <w:rPr>
          <w:lang w:val="fr-CA"/>
        </w:rPr>
        <w:t xml:space="preserve"> and distribution system </w:t>
      </w:r>
      <w:proofErr w:type="spellStart"/>
      <w:r w:rsidRPr="00D403DF">
        <w:rPr>
          <w:lang w:val="fr-CA"/>
        </w:rPr>
        <w:t>logistics</w:t>
      </w:r>
      <w:proofErr w:type="spellEnd"/>
      <w:r w:rsidRPr="00D403DF">
        <w:rPr>
          <w:lang w:val="fr-CA"/>
        </w:rPr>
        <w:t>, M.I.S.</w:t>
      </w:r>
    </w:p>
    <w:p w:rsidR="00E35ADC" w:rsidRPr="00D403DF" w:rsidRDefault="00B5672B" w:rsidP="00D403DF">
      <w:pPr>
        <w:numPr>
          <w:ilvl w:val="0"/>
          <w:numId w:val="4"/>
        </w:numPr>
      </w:pPr>
      <w:proofErr w:type="spellStart"/>
      <w:r w:rsidRPr="00D403DF">
        <w:rPr>
          <w:lang w:val="fr-CA"/>
        </w:rPr>
        <w:t>Should</w:t>
      </w:r>
      <w:proofErr w:type="spellEnd"/>
      <w:r w:rsidRPr="00D403DF">
        <w:rPr>
          <w:lang w:val="fr-CA"/>
        </w:rPr>
        <w:t xml:space="preserve"> M.I.S.; </w:t>
      </w:r>
      <w:proofErr w:type="spellStart"/>
      <w:r w:rsidRPr="00D403DF">
        <w:rPr>
          <w:lang w:val="fr-CA"/>
        </w:rPr>
        <w:t>logistics</w:t>
      </w:r>
      <w:proofErr w:type="spellEnd"/>
      <w:r w:rsidRPr="00D403DF">
        <w:rPr>
          <w:lang w:val="fr-CA"/>
        </w:rPr>
        <w:t xml:space="preserve"> </w:t>
      </w:r>
      <w:proofErr w:type="spellStart"/>
      <w:r w:rsidRPr="00D403DF">
        <w:rPr>
          <w:lang w:val="fr-CA"/>
        </w:rPr>
        <w:t>be</w:t>
      </w:r>
      <w:proofErr w:type="spellEnd"/>
      <w:r w:rsidRPr="00D403DF">
        <w:rPr>
          <w:lang w:val="fr-CA"/>
        </w:rPr>
        <w:t xml:space="preserve"> </w:t>
      </w:r>
      <w:proofErr w:type="spellStart"/>
      <w:r w:rsidRPr="00D403DF">
        <w:rPr>
          <w:lang w:val="fr-CA"/>
        </w:rPr>
        <w:t>outsourced</w:t>
      </w:r>
      <w:proofErr w:type="spellEnd"/>
      <w:r w:rsidRPr="00D403DF">
        <w:rPr>
          <w:lang w:val="fr-CA"/>
        </w:rPr>
        <w:t xml:space="preserve"> </w:t>
      </w:r>
      <w:proofErr w:type="spellStart"/>
      <w:r w:rsidRPr="00D403DF">
        <w:rPr>
          <w:lang w:val="fr-CA"/>
        </w:rPr>
        <w:t>too</w:t>
      </w:r>
      <w:proofErr w:type="spellEnd"/>
      <w:r w:rsidRPr="00D403DF">
        <w:rPr>
          <w:lang w:val="fr-CA"/>
        </w:rPr>
        <w:t>?</w:t>
      </w:r>
    </w:p>
    <w:p w:rsidR="00E35ADC" w:rsidRPr="00D403DF" w:rsidRDefault="00B5672B" w:rsidP="00D403DF">
      <w:pPr>
        <w:numPr>
          <w:ilvl w:val="0"/>
          <w:numId w:val="5"/>
        </w:numPr>
      </w:pPr>
      <w:r w:rsidRPr="00D403DF">
        <w:rPr>
          <w:lang w:val="fr-CA"/>
        </w:rPr>
        <w:t xml:space="preserve">Story of </w:t>
      </w:r>
      <w:proofErr w:type="gramStart"/>
      <w:r w:rsidRPr="00D403DF">
        <w:rPr>
          <w:lang w:val="fr-CA"/>
        </w:rPr>
        <w:t>a</w:t>
      </w:r>
      <w:proofErr w:type="gramEnd"/>
      <w:r w:rsidRPr="00D403DF">
        <w:rPr>
          <w:lang w:val="fr-CA"/>
        </w:rPr>
        <w:t xml:space="preserve"> </w:t>
      </w:r>
      <w:proofErr w:type="spellStart"/>
      <w:r w:rsidRPr="00D403DF">
        <w:rPr>
          <w:lang w:val="fr-CA"/>
        </w:rPr>
        <w:t>small</w:t>
      </w:r>
      <w:proofErr w:type="spellEnd"/>
      <w:r w:rsidRPr="00D403DF">
        <w:rPr>
          <w:lang w:val="fr-CA"/>
        </w:rPr>
        <w:t xml:space="preserve"> U.S. </w:t>
      </w:r>
      <w:proofErr w:type="spellStart"/>
      <w:r w:rsidRPr="00D403DF">
        <w:rPr>
          <w:lang w:val="fr-CA"/>
        </w:rPr>
        <w:t>corp</w:t>
      </w:r>
      <w:proofErr w:type="spellEnd"/>
      <w:r w:rsidRPr="00D403DF">
        <w:rPr>
          <w:lang w:val="fr-CA"/>
        </w:rPr>
        <w:t xml:space="preserve"> </w:t>
      </w:r>
      <w:proofErr w:type="spellStart"/>
      <w:r w:rsidRPr="00D403DF">
        <w:rPr>
          <w:lang w:val="fr-CA"/>
        </w:rPr>
        <w:t>becoming</w:t>
      </w:r>
      <w:proofErr w:type="spellEnd"/>
      <w:r w:rsidRPr="00D403DF">
        <w:rPr>
          <w:lang w:val="fr-CA"/>
        </w:rPr>
        <w:t xml:space="preserve"> a global </w:t>
      </w:r>
      <w:proofErr w:type="spellStart"/>
      <w:r w:rsidRPr="00D403DF">
        <w:rPr>
          <w:lang w:val="fr-CA"/>
        </w:rPr>
        <w:t>corp.</w:t>
      </w:r>
      <w:proofErr w:type="spellEnd"/>
    </w:p>
    <w:p w:rsidR="00E35ADC" w:rsidRPr="00D403DF" w:rsidRDefault="00B5672B" w:rsidP="00D403DF">
      <w:pPr>
        <w:numPr>
          <w:ilvl w:val="0"/>
          <w:numId w:val="5"/>
        </w:numPr>
      </w:pPr>
      <w:proofErr w:type="spellStart"/>
      <w:r w:rsidRPr="00D403DF">
        <w:rPr>
          <w:lang w:val="fr-CA"/>
        </w:rPr>
        <w:t>Quality</w:t>
      </w:r>
      <w:proofErr w:type="spellEnd"/>
      <w:r w:rsidRPr="00D403DF">
        <w:rPr>
          <w:lang w:val="fr-CA"/>
        </w:rPr>
        <w:t xml:space="preserve">; premium </w:t>
      </w:r>
      <w:proofErr w:type="spellStart"/>
      <w:r w:rsidRPr="00D403DF">
        <w:rPr>
          <w:lang w:val="fr-CA"/>
        </w:rPr>
        <w:t>prices</w:t>
      </w:r>
      <w:proofErr w:type="spellEnd"/>
    </w:p>
    <w:p w:rsidR="00E35ADC" w:rsidRPr="00D403DF" w:rsidRDefault="00B5672B" w:rsidP="00D403DF">
      <w:pPr>
        <w:numPr>
          <w:ilvl w:val="0"/>
          <w:numId w:val="5"/>
        </w:numPr>
      </w:pPr>
      <w:proofErr w:type="spellStart"/>
      <w:r w:rsidRPr="00D403DF">
        <w:rPr>
          <w:lang w:val="fr-CA"/>
        </w:rPr>
        <w:lastRenderedPageBreak/>
        <w:t>Grew</w:t>
      </w:r>
      <w:proofErr w:type="spellEnd"/>
      <w:r w:rsidRPr="00D403DF">
        <w:rPr>
          <w:lang w:val="fr-CA"/>
        </w:rPr>
        <w:t xml:space="preserve"> </w:t>
      </w:r>
      <w:proofErr w:type="spellStart"/>
      <w:r w:rsidRPr="00D403DF">
        <w:rPr>
          <w:lang w:val="fr-CA"/>
        </w:rPr>
        <w:t>without</w:t>
      </w:r>
      <w:proofErr w:type="spellEnd"/>
      <w:r w:rsidRPr="00D403DF">
        <w:rPr>
          <w:lang w:val="fr-CA"/>
        </w:rPr>
        <w:t xml:space="preserve"> a </w:t>
      </w:r>
      <w:proofErr w:type="spellStart"/>
      <w:r w:rsidRPr="00D403DF">
        <w:rPr>
          <w:lang w:val="fr-CA"/>
        </w:rPr>
        <w:t>logistic</w:t>
      </w:r>
      <w:proofErr w:type="spellEnd"/>
      <w:r w:rsidRPr="00D403DF">
        <w:rPr>
          <w:lang w:val="fr-CA"/>
        </w:rPr>
        <w:t xml:space="preserve"> system; good management and </w:t>
      </w:r>
      <w:proofErr w:type="spellStart"/>
      <w:r w:rsidRPr="00D403DF">
        <w:rPr>
          <w:lang w:val="fr-CA"/>
        </w:rPr>
        <w:t>co-ordination</w:t>
      </w:r>
      <w:proofErr w:type="spellEnd"/>
    </w:p>
    <w:p w:rsidR="00E35ADC" w:rsidRPr="00D403DF" w:rsidRDefault="00B5672B" w:rsidP="00D403DF">
      <w:pPr>
        <w:numPr>
          <w:ilvl w:val="0"/>
          <w:numId w:val="5"/>
        </w:numPr>
      </w:pPr>
      <w:r w:rsidRPr="00D403DF">
        <w:rPr>
          <w:lang w:val="fr-CA"/>
        </w:rPr>
        <w:t xml:space="preserve">Manufacture </w:t>
      </w:r>
      <w:proofErr w:type="spellStart"/>
      <w:r w:rsidRPr="00D403DF">
        <w:rPr>
          <w:lang w:val="fr-CA"/>
        </w:rPr>
        <w:t>abroad</w:t>
      </w:r>
      <w:proofErr w:type="spellEnd"/>
      <w:r w:rsidRPr="00D403DF">
        <w:rPr>
          <w:lang w:val="fr-CA"/>
        </w:rPr>
        <w:t xml:space="preserve"> D.R.; </w:t>
      </w:r>
      <w:proofErr w:type="spellStart"/>
      <w:r w:rsidRPr="00D403DF">
        <w:rPr>
          <w:lang w:val="fr-CA"/>
        </w:rPr>
        <w:t>Puerto</w:t>
      </w:r>
      <w:proofErr w:type="spellEnd"/>
      <w:r w:rsidRPr="00D403DF">
        <w:rPr>
          <w:lang w:val="fr-CA"/>
        </w:rPr>
        <w:t xml:space="preserve"> Rico. But </w:t>
      </w:r>
      <w:proofErr w:type="spellStart"/>
      <w:r w:rsidRPr="00D403DF">
        <w:rPr>
          <w:lang w:val="fr-CA"/>
        </w:rPr>
        <w:t>still</w:t>
      </w:r>
      <w:proofErr w:type="spellEnd"/>
      <w:r w:rsidRPr="00D403DF">
        <w:rPr>
          <w:lang w:val="fr-CA"/>
        </w:rPr>
        <w:t xml:space="preserve"> </w:t>
      </w:r>
      <w:proofErr w:type="spellStart"/>
      <w:r w:rsidRPr="00D403DF">
        <w:rPr>
          <w:lang w:val="fr-CA"/>
        </w:rPr>
        <w:t>did</w:t>
      </w:r>
      <w:proofErr w:type="spellEnd"/>
      <w:r w:rsidRPr="00D403DF">
        <w:rPr>
          <w:lang w:val="fr-CA"/>
        </w:rPr>
        <w:t xml:space="preserve"> not have a M.I’S, to </w:t>
      </w:r>
      <w:proofErr w:type="spellStart"/>
      <w:r w:rsidRPr="00D403DF">
        <w:rPr>
          <w:lang w:val="fr-CA"/>
        </w:rPr>
        <w:t>consolidate</w:t>
      </w:r>
      <w:proofErr w:type="spellEnd"/>
      <w:r w:rsidRPr="00D403DF">
        <w:rPr>
          <w:lang w:val="fr-CA"/>
        </w:rPr>
        <w:t xml:space="preserve"> </w:t>
      </w:r>
      <w:proofErr w:type="spellStart"/>
      <w:r w:rsidRPr="00D403DF">
        <w:rPr>
          <w:lang w:val="fr-CA"/>
        </w:rPr>
        <w:t>shipment</w:t>
      </w:r>
      <w:proofErr w:type="spellEnd"/>
      <w:r w:rsidRPr="00D403DF">
        <w:rPr>
          <w:lang w:val="fr-CA"/>
        </w:rPr>
        <w:t xml:space="preserve">/distribution &amp; </w:t>
      </w:r>
      <w:proofErr w:type="spellStart"/>
      <w:r w:rsidRPr="00D403DF">
        <w:rPr>
          <w:lang w:val="fr-CA"/>
        </w:rPr>
        <w:t>supply</w:t>
      </w:r>
      <w:proofErr w:type="spellEnd"/>
    </w:p>
    <w:p w:rsidR="00E35ADC" w:rsidRPr="00D403DF" w:rsidRDefault="00B5672B" w:rsidP="00D403DF">
      <w:pPr>
        <w:numPr>
          <w:ilvl w:val="0"/>
          <w:numId w:val="5"/>
        </w:numPr>
      </w:pPr>
      <w:r w:rsidRPr="00D403DF">
        <w:rPr>
          <w:lang w:val="fr-CA"/>
        </w:rPr>
        <w:t xml:space="preserve">Software </w:t>
      </w:r>
      <w:proofErr w:type="spellStart"/>
      <w:r w:rsidRPr="00D403DF">
        <w:rPr>
          <w:lang w:val="fr-CA"/>
        </w:rPr>
        <w:t>dev</w:t>
      </w:r>
      <w:proofErr w:type="spellEnd"/>
      <w:r w:rsidRPr="00D403DF">
        <w:rPr>
          <w:lang w:val="fr-CA"/>
        </w:rPr>
        <w:t xml:space="preserve">. </w:t>
      </w:r>
      <w:proofErr w:type="spellStart"/>
      <w:r w:rsidRPr="00D403DF">
        <w:rPr>
          <w:lang w:val="fr-CA"/>
        </w:rPr>
        <w:t>lower</w:t>
      </w:r>
      <w:proofErr w:type="spellEnd"/>
      <w:r w:rsidRPr="00D403DF">
        <w:rPr>
          <w:lang w:val="fr-CA"/>
        </w:rPr>
        <w:t xml:space="preserve"> </w:t>
      </w:r>
      <w:proofErr w:type="spellStart"/>
      <w:r w:rsidRPr="00D403DF">
        <w:rPr>
          <w:lang w:val="fr-CA"/>
        </w:rPr>
        <w:t>inventory</w:t>
      </w:r>
      <w:proofErr w:type="spellEnd"/>
      <w:r w:rsidRPr="00D403DF">
        <w:rPr>
          <w:lang w:val="fr-CA"/>
        </w:rPr>
        <w:t xml:space="preserve">; </w:t>
      </w:r>
      <w:proofErr w:type="spellStart"/>
      <w:r w:rsidRPr="00D403DF">
        <w:rPr>
          <w:lang w:val="fr-CA"/>
        </w:rPr>
        <w:t>increase</w:t>
      </w:r>
      <w:proofErr w:type="spellEnd"/>
      <w:r w:rsidRPr="00D403DF">
        <w:rPr>
          <w:lang w:val="fr-CA"/>
        </w:rPr>
        <w:t xml:space="preserve"> </w:t>
      </w:r>
      <w:proofErr w:type="spellStart"/>
      <w:r w:rsidRPr="00D403DF">
        <w:rPr>
          <w:lang w:val="fr-CA"/>
        </w:rPr>
        <w:t>inventory</w:t>
      </w:r>
      <w:proofErr w:type="spellEnd"/>
      <w:r w:rsidRPr="00D403DF">
        <w:rPr>
          <w:lang w:val="fr-CA"/>
        </w:rPr>
        <w:t xml:space="preserve"> turnover </w:t>
      </w:r>
      <w:proofErr w:type="spellStart"/>
      <w:r w:rsidRPr="00D403DF">
        <w:rPr>
          <w:lang w:val="fr-CA"/>
        </w:rPr>
        <w:t>improves</w:t>
      </w:r>
      <w:proofErr w:type="spellEnd"/>
      <w:r w:rsidRPr="00D403DF">
        <w:rPr>
          <w:lang w:val="fr-CA"/>
        </w:rPr>
        <w:t xml:space="preserve"> </w:t>
      </w:r>
      <w:proofErr w:type="spellStart"/>
      <w:r w:rsidRPr="00D403DF">
        <w:rPr>
          <w:lang w:val="fr-CA"/>
        </w:rPr>
        <w:t>gross</w:t>
      </w:r>
      <w:proofErr w:type="spellEnd"/>
      <w:r w:rsidRPr="00D403DF">
        <w:rPr>
          <w:lang w:val="fr-CA"/>
        </w:rPr>
        <w:t xml:space="preserve"> </w:t>
      </w:r>
      <w:proofErr w:type="spellStart"/>
      <w:r w:rsidRPr="00D403DF">
        <w:rPr>
          <w:lang w:val="fr-CA"/>
        </w:rPr>
        <w:t>margins</w:t>
      </w:r>
      <w:proofErr w:type="spellEnd"/>
      <w:r w:rsidRPr="00D403DF">
        <w:rPr>
          <w:lang w:val="fr-CA"/>
        </w:rPr>
        <w:t>.</w:t>
      </w:r>
    </w:p>
    <w:p w:rsidR="0063049E" w:rsidRDefault="00D403DF" w:rsidP="00A44799">
      <w:r>
        <w:t>Material</w:t>
      </w:r>
      <w:r w:rsidR="00B5672B">
        <w:t>s</w:t>
      </w:r>
      <w:r>
        <w:t xml:space="preserve"> management</w:t>
      </w:r>
    </w:p>
    <w:p w:rsidR="00B5672B" w:rsidRDefault="00B5672B" w:rsidP="00B5672B">
      <w:pPr>
        <w:pStyle w:val="ListParagraph"/>
        <w:numPr>
          <w:ilvl w:val="0"/>
          <w:numId w:val="1"/>
        </w:numPr>
      </w:pPr>
      <w:r>
        <w:t>The activity that controls the transmission of physical materials through the value chain, from procurement through production and into distribution</w:t>
      </w:r>
    </w:p>
    <w:p w:rsidR="00B5672B" w:rsidRDefault="00B5672B" w:rsidP="00B5672B">
      <w:r>
        <w:t>Total quality management</w:t>
      </w:r>
    </w:p>
    <w:p w:rsidR="00B5672B" w:rsidRDefault="00B5672B" w:rsidP="00B5672B">
      <w:pPr>
        <w:pStyle w:val="ListParagraph"/>
        <w:numPr>
          <w:ilvl w:val="0"/>
          <w:numId w:val="1"/>
        </w:numPr>
      </w:pPr>
      <w:r>
        <w:t>Management philosophy that takes as its central focus the need to improve the quality of a company’s products and services</w:t>
      </w:r>
    </w:p>
    <w:p w:rsidR="00B5672B" w:rsidRDefault="00B5672B" w:rsidP="00B5672B">
      <w:r>
        <w:t>Where to produce/manufacture</w:t>
      </w:r>
    </w:p>
    <w:p w:rsidR="00B5672B" w:rsidRDefault="00B5672B" w:rsidP="00B5672B">
      <w:r>
        <w:t>Country factors</w:t>
      </w:r>
    </w:p>
    <w:p w:rsidR="00B5672B" w:rsidRDefault="00B5672B" w:rsidP="00B5672B">
      <w:pPr>
        <w:pStyle w:val="ListParagraph"/>
        <w:numPr>
          <w:ilvl w:val="0"/>
          <w:numId w:val="1"/>
        </w:numPr>
      </w:pPr>
      <w:r>
        <w:t xml:space="preserve">Political economy </w:t>
      </w:r>
    </w:p>
    <w:p w:rsidR="00B5672B" w:rsidRDefault="00B5672B" w:rsidP="00B5672B">
      <w:pPr>
        <w:pStyle w:val="ListParagraph"/>
        <w:numPr>
          <w:ilvl w:val="0"/>
          <w:numId w:val="1"/>
        </w:numPr>
      </w:pPr>
      <w:r>
        <w:t xml:space="preserve">Culture </w:t>
      </w:r>
    </w:p>
    <w:p w:rsidR="00B5672B" w:rsidRDefault="00B5672B" w:rsidP="00B5672B">
      <w:pPr>
        <w:pStyle w:val="ListParagraph"/>
        <w:numPr>
          <w:ilvl w:val="0"/>
          <w:numId w:val="1"/>
        </w:numPr>
      </w:pPr>
      <w:r>
        <w:t>Relative costs</w:t>
      </w:r>
    </w:p>
    <w:p w:rsidR="00B5672B" w:rsidRDefault="00B5672B" w:rsidP="00B5672B">
      <w:pPr>
        <w:pStyle w:val="ListParagraph"/>
        <w:numPr>
          <w:ilvl w:val="0"/>
          <w:numId w:val="1"/>
        </w:numPr>
      </w:pPr>
      <w:r>
        <w:t>Labour policies</w:t>
      </w:r>
    </w:p>
    <w:p w:rsidR="00B5672B" w:rsidRDefault="00B5672B" w:rsidP="00B5672B">
      <w:pPr>
        <w:pStyle w:val="ListParagraph"/>
        <w:numPr>
          <w:ilvl w:val="0"/>
          <w:numId w:val="1"/>
        </w:numPr>
      </w:pPr>
      <w:r>
        <w:t xml:space="preserve">Infrastructure </w:t>
      </w:r>
    </w:p>
    <w:p w:rsidR="00B5672B" w:rsidRDefault="00B5672B" w:rsidP="00B5672B">
      <w:pPr>
        <w:pStyle w:val="ListParagraph"/>
        <w:numPr>
          <w:ilvl w:val="0"/>
          <w:numId w:val="1"/>
        </w:numPr>
      </w:pPr>
      <w:r>
        <w:t>Exchange rate</w:t>
      </w:r>
    </w:p>
    <w:p w:rsidR="00B5672B" w:rsidRDefault="00B5672B" w:rsidP="00B5672B">
      <w:r>
        <w:t>Technological factors</w:t>
      </w:r>
    </w:p>
    <w:p w:rsidR="00B5672B" w:rsidRDefault="00B5672B" w:rsidP="00B5672B">
      <w:pPr>
        <w:pStyle w:val="ListParagraph"/>
        <w:numPr>
          <w:ilvl w:val="0"/>
          <w:numId w:val="1"/>
        </w:numPr>
      </w:pPr>
      <w:r>
        <w:t>Fixed costs</w:t>
      </w:r>
    </w:p>
    <w:p w:rsidR="00B5672B" w:rsidRDefault="00B5672B" w:rsidP="00B5672B">
      <w:pPr>
        <w:pStyle w:val="ListParagraph"/>
        <w:numPr>
          <w:ilvl w:val="0"/>
          <w:numId w:val="1"/>
        </w:numPr>
      </w:pPr>
      <w:r>
        <w:t>Minimum efficient scale</w:t>
      </w:r>
    </w:p>
    <w:p w:rsidR="00B5672B" w:rsidRDefault="00B5672B" w:rsidP="00B5672B">
      <w:pPr>
        <w:pStyle w:val="ListParagraph"/>
        <w:numPr>
          <w:ilvl w:val="0"/>
          <w:numId w:val="1"/>
        </w:numPr>
      </w:pPr>
      <w:r>
        <w:t xml:space="preserve">Flexible manufacturing technology mass customization </w:t>
      </w:r>
    </w:p>
    <w:p w:rsidR="00B5672B" w:rsidRDefault="00B5672B" w:rsidP="00B5672B">
      <w:r>
        <w:t>Product factors</w:t>
      </w:r>
    </w:p>
    <w:p w:rsidR="00B5672B" w:rsidRDefault="00B5672B" w:rsidP="00B5672B">
      <w:pPr>
        <w:pStyle w:val="ListParagraph"/>
        <w:numPr>
          <w:ilvl w:val="0"/>
          <w:numId w:val="1"/>
        </w:numPr>
      </w:pPr>
      <w:r>
        <w:t>Value to weight ratio</w:t>
      </w:r>
    </w:p>
    <w:p w:rsidR="00B5672B" w:rsidRDefault="00B5672B" w:rsidP="00B5672B">
      <w:pPr>
        <w:pStyle w:val="ListParagraph"/>
        <w:numPr>
          <w:ilvl w:val="0"/>
          <w:numId w:val="1"/>
        </w:numPr>
      </w:pPr>
      <w:r>
        <w:t>Universal needs</w:t>
      </w:r>
    </w:p>
    <w:p w:rsidR="00B5672B" w:rsidRDefault="00B5672B" w:rsidP="00B5672B">
      <w:r>
        <w:t xml:space="preserve">Make or buy decisions </w:t>
      </w:r>
    </w:p>
    <w:p w:rsidR="00B5672B" w:rsidRDefault="00B5672B" w:rsidP="00B5672B">
      <w:r>
        <w:t xml:space="preserve">Advantages of make </w:t>
      </w:r>
    </w:p>
    <w:p w:rsidR="00B5672B" w:rsidRDefault="00B5672B" w:rsidP="00B5672B">
      <w:pPr>
        <w:pStyle w:val="ListParagraph"/>
        <w:numPr>
          <w:ilvl w:val="0"/>
          <w:numId w:val="1"/>
        </w:numPr>
      </w:pPr>
      <w:r>
        <w:t>Lower costs</w:t>
      </w:r>
    </w:p>
    <w:p w:rsidR="00B5672B" w:rsidRDefault="00B5672B" w:rsidP="00B5672B">
      <w:pPr>
        <w:pStyle w:val="ListParagraph"/>
        <w:numPr>
          <w:ilvl w:val="0"/>
          <w:numId w:val="1"/>
        </w:numPr>
      </w:pPr>
      <w:r>
        <w:t xml:space="preserve">Facilitate specialized investments </w:t>
      </w:r>
    </w:p>
    <w:p w:rsidR="00B5672B" w:rsidRDefault="00B5672B" w:rsidP="00B5672B">
      <w:pPr>
        <w:pStyle w:val="ListParagraph"/>
        <w:numPr>
          <w:ilvl w:val="0"/>
          <w:numId w:val="1"/>
        </w:numPr>
      </w:pPr>
      <w:r>
        <w:t>Protect proprietary technology</w:t>
      </w:r>
    </w:p>
    <w:p w:rsidR="00B5672B" w:rsidRDefault="00B5672B" w:rsidP="00B5672B">
      <w:pPr>
        <w:pStyle w:val="ListParagraph"/>
        <w:numPr>
          <w:ilvl w:val="0"/>
          <w:numId w:val="1"/>
        </w:numPr>
      </w:pPr>
      <w:r>
        <w:t xml:space="preserve">Improve scheduling </w:t>
      </w:r>
    </w:p>
    <w:p w:rsidR="00B5672B" w:rsidRDefault="00B5672B" w:rsidP="00B5672B">
      <w:pPr>
        <w:pStyle w:val="ListParagraph"/>
        <w:numPr>
          <w:ilvl w:val="0"/>
          <w:numId w:val="1"/>
        </w:numPr>
      </w:pPr>
      <w:r>
        <w:lastRenderedPageBreak/>
        <w:t xml:space="preserve">Inventory management </w:t>
      </w:r>
    </w:p>
    <w:p w:rsidR="00B5672B" w:rsidRDefault="00B5672B" w:rsidP="00B5672B">
      <w:r>
        <w:t>Advantages of buy</w:t>
      </w:r>
    </w:p>
    <w:p w:rsidR="00B5672B" w:rsidRDefault="00B5672B" w:rsidP="00B5672B">
      <w:pPr>
        <w:pStyle w:val="ListParagraph"/>
        <w:numPr>
          <w:ilvl w:val="0"/>
          <w:numId w:val="1"/>
        </w:numPr>
      </w:pPr>
      <w:r>
        <w:t xml:space="preserve">Strategic flexibility </w:t>
      </w:r>
    </w:p>
    <w:p w:rsidR="00B5672B" w:rsidRDefault="00B5672B" w:rsidP="00B5672B">
      <w:pPr>
        <w:pStyle w:val="ListParagraph"/>
        <w:numPr>
          <w:ilvl w:val="0"/>
          <w:numId w:val="1"/>
        </w:numPr>
      </w:pPr>
      <w:r>
        <w:t xml:space="preserve">Lower costs </w:t>
      </w:r>
    </w:p>
    <w:p w:rsidR="00B5672B" w:rsidRDefault="00B5672B" w:rsidP="00B5672B"/>
    <w:p w:rsidR="0063049E" w:rsidRPr="00D403DF" w:rsidRDefault="0063049E" w:rsidP="00A44799"/>
    <w:p w:rsidR="0063049E" w:rsidRDefault="0063049E" w:rsidP="00A44799"/>
    <w:p w:rsidR="0063049E" w:rsidRDefault="0063049E" w:rsidP="00A44799">
      <w:r>
        <w:t>Possible exam materials covered</w:t>
      </w:r>
    </w:p>
    <w:p w:rsidR="0063049E" w:rsidRDefault="0063049E" w:rsidP="00A44799">
      <w:r>
        <w:t>How to manage the global economy?</w:t>
      </w:r>
    </w:p>
    <w:p w:rsidR="0063049E" w:rsidRDefault="0063049E" w:rsidP="00A44799">
      <w:r>
        <w:t>Can crisis be avoided?</w:t>
      </w:r>
    </w:p>
    <w:p w:rsidR="0063049E" w:rsidRDefault="0063049E" w:rsidP="00A44799">
      <w:r>
        <w:t>What is the quicker and coordinated response to crisis?</w:t>
      </w:r>
    </w:p>
    <w:p w:rsidR="0063049E" w:rsidRDefault="0063049E" w:rsidP="00A44799">
      <w:r>
        <w:t>Serious economic and financial crisis quite common over the past two decades?</w:t>
      </w:r>
    </w:p>
    <w:p w:rsidR="0063049E" w:rsidRDefault="0063049E" w:rsidP="00A44799">
      <w:r>
        <w:t>IMF management controversial criticisms of Washington consensus</w:t>
      </w:r>
      <w:r w:rsidR="003D2D69">
        <w:t>?</w:t>
      </w:r>
    </w:p>
    <w:p w:rsidR="003D2D69" w:rsidRDefault="003D2D69" w:rsidP="00A44799">
      <w:r>
        <w:t>Recent (2008) crisis most serious and widespread?</w:t>
      </w:r>
    </w:p>
    <w:p w:rsidR="003D2D69" w:rsidRDefault="003D2D69" w:rsidP="00A44799">
      <w:r>
        <w:t>The most recent crisis, enormously costly</w:t>
      </w:r>
    </w:p>
    <w:p w:rsidR="003D2D69" w:rsidRDefault="003D2D69" w:rsidP="003D2D69">
      <w:pPr>
        <w:pStyle w:val="ListParagraph"/>
        <w:numPr>
          <w:ilvl w:val="0"/>
          <w:numId w:val="1"/>
        </w:numPr>
      </w:pPr>
      <w:r>
        <w:t>Unemployment</w:t>
      </w:r>
    </w:p>
    <w:p w:rsidR="003D2D69" w:rsidRDefault="003D2D69" w:rsidP="003D2D69">
      <w:pPr>
        <w:pStyle w:val="ListParagraph"/>
        <w:numPr>
          <w:ilvl w:val="0"/>
          <w:numId w:val="1"/>
        </w:numPr>
      </w:pPr>
      <w:r>
        <w:t xml:space="preserve">Loss of wealth </w:t>
      </w:r>
    </w:p>
    <w:p w:rsidR="003D2D69" w:rsidRDefault="003D2D69" w:rsidP="003D2D69">
      <w:pPr>
        <w:pStyle w:val="ListParagraph"/>
        <w:numPr>
          <w:ilvl w:val="0"/>
          <w:numId w:val="1"/>
        </w:numPr>
      </w:pPr>
      <w:r>
        <w:t xml:space="preserve">Precarious fiscal picture for most countries </w:t>
      </w:r>
    </w:p>
    <w:p w:rsidR="003D2D69" w:rsidRDefault="003D2D69" w:rsidP="003D2D69">
      <w:pPr>
        <w:pStyle w:val="ListParagraph"/>
        <w:numPr>
          <w:ilvl w:val="0"/>
          <w:numId w:val="1"/>
        </w:numPr>
      </w:pPr>
      <w:r>
        <w:t>Setback to globalization, trade friction</w:t>
      </w:r>
    </w:p>
    <w:p w:rsidR="003D2D69" w:rsidRDefault="003D2D69" w:rsidP="003D2D69">
      <w:r>
        <w:t xml:space="preserve">USA, China, Japan, UK, </w:t>
      </w:r>
      <w:proofErr w:type="spellStart"/>
      <w:r>
        <w:t>etc</w:t>
      </w:r>
      <w:proofErr w:type="spellEnd"/>
      <w:r>
        <w:t xml:space="preserve"> collectively the most widespread and biggest fiscal effort to prevent full blown depression. But need for new ways of cooperation, evident in G20. </w:t>
      </w:r>
    </w:p>
    <w:p w:rsidR="00862CCF" w:rsidRDefault="00862CCF" w:rsidP="003D2D69">
      <w:r>
        <w:t xml:space="preserve">The Euro and EU crisis </w:t>
      </w:r>
    </w:p>
    <w:p w:rsidR="00862CCF" w:rsidRDefault="00862CCF" w:rsidP="003D2D69">
      <w:r>
        <w:t>Reform of IMF</w:t>
      </w:r>
    </w:p>
    <w:p w:rsidR="00862CCF" w:rsidRDefault="00862CCF" w:rsidP="003D2D69">
      <w:r>
        <w:t xml:space="preserve">Country autonomy and sovereignty </w:t>
      </w:r>
    </w:p>
    <w:p w:rsidR="00862CCF" w:rsidRDefault="00862CCF" w:rsidP="003D2D69">
      <w:r>
        <w:t xml:space="preserve">World’s economies are interdependent </w:t>
      </w:r>
    </w:p>
    <w:p w:rsidR="00862CCF" w:rsidRDefault="00862CCF" w:rsidP="003D2D69">
      <w:r>
        <w:t xml:space="preserve">New regulations; bank’s capitalization, transparency, and control over leveraging </w:t>
      </w:r>
    </w:p>
    <w:p w:rsidR="00862CCF" w:rsidRDefault="00862CCF" w:rsidP="003D2D69">
      <w:r>
        <w:t xml:space="preserve">Exchange rate instability </w:t>
      </w:r>
    </w:p>
    <w:p w:rsidR="00862CCF" w:rsidRDefault="00862CCF" w:rsidP="003D2D69">
      <w:r>
        <w:lastRenderedPageBreak/>
        <w:t xml:space="preserve">Role of monetary policy </w:t>
      </w:r>
    </w:p>
    <w:p w:rsidR="00A44799" w:rsidRDefault="00A7098A" w:rsidP="00A44799">
      <w:proofErr w:type="gramStart"/>
      <w:r>
        <w:t>Private wealth over public debt?</w:t>
      </w:r>
      <w:proofErr w:type="gramEnd"/>
      <w:r>
        <w:t xml:space="preserve"> Who has the worst? Spain, Italy, France, </w:t>
      </w:r>
      <w:proofErr w:type="gramStart"/>
      <w:r>
        <w:t>Germany ,etc</w:t>
      </w:r>
      <w:proofErr w:type="gramEnd"/>
      <w:r>
        <w:t xml:space="preserve">. Italy is the first, </w:t>
      </w:r>
      <w:proofErr w:type="gramStart"/>
      <w:r>
        <w:t>Spain in second.</w:t>
      </w:r>
      <w:proofErr w:type="gramEnd"/>
    </w:p>
    <w:p w:rsidR="00A44799" w:rsidRPr="00FF5BB3" w:rsidRDefault="00A44799" w:rsidP="00A44799"/>
    <w:p w:rsidR="003940CD" w:rsidRDefault="00C50028" w:rsidP="007F2C70">
      <w:r>
        <w:t xml:space="preserve"> </w:t>
      </w:r>
      <w:r w:rsidR="003940CD">
        <w:t xml:space="preserve"> </w:t>
      </w:r>
    </w:p>
    <w:p w:rsidR="00900A6A" w:rsidRDefault="00900A6A" w:rsidP="00757163"/>
    <w:p w:rsidR="00900A6A" w:rsidRDefault="00900A6A" w:rsidP="00757163"/>
    <w:p w:rsidR="00900A6A" w:rsidRDefault="00900A6A" w:rsidP="00757163"/>
    <w:p w:rsidR="00900A6A" w:rsidRDefault="00900A6A" w:rsidP="00757163"/>
    <w:p w:rsidR="00900A6A" w:rsidRDefault="00900A6A" w:rsidP="00757163"/>
    <w:p w:rsidR="00900A6A" w:rsidRPr="00BF59C6" w:rsidRDefault="00900A6A" w:rsidP="00757163"/>
    <w:p w:rsidR="003E3EF4" w:rsidRPr="0064558C" w:rsidRDefault="003E3EF4" w:rsidP="00D040A6">
      <w:r>
        <w:t xml:space="preserve"> </w:t>
      </w:r>
    </w:p>
    <w:sectPr w:rsidR="003E3EF4" w:rsidRPr="0064558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527B"/>
    <w:multiLevelType w:val="multilevel"/>
    <w:tmpl w:val="080CF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1F75D3"/>
    <w:multiLevelType w:val="multilevel"/>
    <w:tmpl w:val="020A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6E4DDB"/>
    <w:multiLevelType w:val="multilevel"/>
    <w:tmpl w:val="0A163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9B5148"/>
    <w:multiLevelType w:val="multilevel"/>
    <w:tmpl w:val="F73C73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9AB11E9"/>
    <w:multiLevelType w:val="hybridMultilevel"/>
    <w:tmpl w:val="62E696CE"/>
    <w:lvl w:ilvl="0" w:tplc="D376E132">
      <w:start w:val="1"/>
      <w:numFmt w:val="bullet"/>
      <w:lvlText w:val="-"/>
      <w:lvlJc w:val="left"/>
      <w:pPr>
        <w:ind w:left="720" w:hanging="360"/>
      </w:pPr>
      <w:rPr>
        <w:rFonts w:ascii="Calibri" w:eastAsiaTheme="minorHAnsi" w:hAnsi="Calibri"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C246540"/>
    <w:multiLevelType w:val="multilevel"/>
    <w:tmpl w:val="26C6F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BC3639"/>
    <w:multiLevelType w:val="hybridMultilevel"/>
    <w:tmpl w:val="C3788094"/>
    <w:lvl w:ilvl="0" w:tplc="D376E132">
      <w:start w:val="1"/>
      <w:numFmt w:val="bullet"/>
      <w:lvlText w:val="-"/>
      <w:lvlJc w:val="left"/>
      <w:pPr>
        <w:ind w:left="720" w:hanging="360"/>
      </w:pPr>
      <w:rPr>
        <w:rFonts w:ascii="Calibri" w:eastAsiaTheme="minorHAnsi" w:hAnsi="Calibri" w:cstheme="minorBidi"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47210A81"/>
    <w:multiLevelType w:val="hybridMultilevel"/>
    <w:tmpl w:val="41E4152E"/>
    <w:lvl w:ilvl="0" w:tplc="E8ACA7AA">
      <w:start w:val="1"/>
      <w:numFmt w:val="bullet"/>
      <w:lvlText w:val="•"/>
      <w:lvlJc w:val="left"/>
      <w:pPr>
        <w:tabs>
          <w:tab w:val="num" w:pos="720"/>
        </w:tabs>
        <w:ind w:left="720" w:hanging="360"/>
      </w:pPr>
      <w:rPr>
        <w:rFonts w:ascii="Times New Roman" w:hAnsi="Times New Roman" w:hint="default"/>
      </w:rPr>
    </w:lvl>
    <w:lvl w:ilvl="1" w:tplc="D520EC0C" w:tentative="1">
      <w:start w:val="1"/>
      <w:numFmt w:val="bullet"/>
      <w:lvlText w:val="•"/>
      <w:lvlJc w:val="left"/>
      <w:pPr>
        <w:tabs>
          <w:tab w:val="num" w:pos="1440"/>
        </w:tabs>
        <w:ind w:left="1440" w:hanging="360"/>
      </w:pPr>
      <w:rPr>
        <w:rFonts w:ascii="Times New Roman" w:hAnsi="Times New Roman" w:hint="default"/>
      </w:rPr>
    </w:lvl>
    <w:lvl w:ilvl="2" w:tplc="1A4A0062" w:tentative="1">
      <w:start w:val="1"/>
      <w:numFmt w:val="bullet"/>
      <w:lvlText w:val="•"/>
      <w:lvlJc w:val="left"/>
      <w:pPr>
        <w:tabs>
          <w:tab w:val="num" w:pos="2160"/>
        </w:tabs>
        <w:ind w:left="2160" w:hanging="360"/>
      </w:pPr>
      <w:rPr>
        <w:rFonts w:ascii="Times New Roman" w:hAnsi="Times New Roman" w:hint="default"/>
      </w:rPr>
    </w:lvl>
    <w:lvl w:ilvl="3" w:tplc="E900266C" w:tentative="1">
      <w:start w:val="1"/>
      <w:numFmt w:val="bullet"/>
      <w:lvlText w:val="•"/>
      <w:lvlJc w:val="left"/>
      <w:pPr>
        <w:tabs>
          <w:tab w:val="num" w:pos="2880"/>
        </w:tabs>
        <w:ind w:left="2880" w:hanging="360"/>
      </w:pPr>
      <w:rPr>
        <w:rFonts w:ascii="Times New Roman" w:hAnsi="Times New Roman" w:hint="default"/>
      </w:rPr>
    </w:lvl>
    <w:lvl w:ilvl="4" w:tplc="7A2C805C" w:tentative="1">
      <w:start w:val="1"/>
      <w:numFmt w:val="bullet"/>
      <w:lvlText w:val="•"/>
      <w:lvlJc w:val="left"/>
      <w:pPr>
        <w:tabs>
          <w:tab w:val="num" w:pos="3600"/>
        </w:tabs>
        <w:ind w:left="3600" w:hanging="360"/>
      </w:pPr>
      <w:rPr>
        <w:rFonts w:ascii="Times New Roman" w:hAnsi="Times New Roman" w:hint="default"/>
      </w:rPr>
    </w:lvl>
    <w:lvl w:ilvl="5" w:tplc="C08A0AA6" w:tentative="1">
      <w:start w:val="1"/>
      <w:numFmt w:val="bullet"/>
      <w:lvlText w:val="•"/>
      <w:lvlJc w:val="left"/>
      <w:pPr>
        <w:tabs>
          <w:tab w:val="num" w:pos="4320"/>
        </w:tabs>
        <w:ind w:left="4320" w:hanging="360"/>
      </w:pPr>
      <w:rPr>
        <w:rFonts w:ascii="Times New Roman" w:hAnsi="Times New Roman" w:hint="default"/>
      </w:rPr>
    </w:lvl>
    <w:lvl w:ilvl="6" w:tplc="D16820AA" w:tentative="1">
      <w:start w:val="1"/>
      <w:numFmt w:val="bullet"/>
      <w:lvlText w:val="•"/>
      <w:lvlJc w:val="left"/>
      <w:pPr>
        <w:tabs>
          <w:tab w:val="num" w:pos="5040"/>
        </w:tabs>
        <w:ind w:left="5040" w:hanging="360"/>
      </w:pPr>
      <w:rPr>
        <w:rFonts w:ascii="Times New Roman" w:hAnsi="Times New Roman" w:hint="default"/>
      </w:rPr>
    </w:lvl>
    <w:lvl w:ilvl="7" w:tplc="7D5EE2B0" w:tentative="1">
      <w:start w:val="1"/>
      <w:numFmt w:val="bullet"/>
      <w:lvlText w:val="•"/>
      <w:lvlJc w:val="left"/>
      <w:pPr>
        <w:tabs>
          <w:tab w:val="num" w:pos="5760"/>
        </w:tabs>
        <w:ind w:left="5760" w:hanging="360"/>
      </w:pPr>
      <w:rPr>
        <w:rFonts w:ascii="Times New Roman" w:hAnsi="Times New Roman" w:hint="default"/>
      </w:rPr>
    </w:lvl>
    <w:lvl w:ilvl="8" w:tplc="F6746A78" w:tentative="1">
      <w:start w:val="1"/>
      <w:numFmt w:val="bullet"/>
      <w:lvlText w:val="•"/>
      <w:lvlJc w:val="left"/>
      <w:pPr>
        <w:tabs>
          <w:tab w:val="num" w:pos="6480"/>
        </w:tabs>
        <w:ind w:left="6480" w:hanging="360"/>
      </w:pPr>
      <w:rPr>
        <w:rFonts w:ascii="Times New Roman" w:hAnsi="Times New Roman" w:hint="default"/>
      </w:rPr>
    </w:lvl>
  </w:abstractNum>
  <w:abstractNum w:abstractNumId="8">
    <w:nsid w:val="575C3D8D"/>
    <w:multiLevelType w:val="hybridMultilevel"/>
    <w:tmpl w:val="C750F6E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58003C5E"/>
    <w:multiLevelType w:val="hybridMultilevel"/>
    <w:tmpl w:val="38DEE466"/>
    <w:lvl w:ilvl="0" w:tplc="ABEE5CF4">
      <w:start w:val="1"/>
      <w:numFmt w:val="decimal"/>
      <w:lvlText w:val="%1."/>
      <w:lvlJc w:val="left"/>
      <w:pPr>
        <w:tabs>
          <w:tab w:val="num" w:pos="720"/>
        </w:tabs>
        <w:ind w:left="720" w:hanging="360"/>
      </w:pPr>
    </w:lvl>
    <w:lvl w:ilvl="1" w:tplc="6E62265C" w:tentative="1">
      <w:start w:val="1"/>
      <w:numFmt w:val="decimal"/>
      <w:lvlText w:val="%2."/>
      <w:lvlJc w:val="left"/>
      <w:pPr>
        <w:tabs>
          <w:tab w:val="num" w:pos="1440"/>
        </w:tabs>
        <w:ind w:left="1440" w:hanging="360"/>
      </w:pPr>
    </w:lvl>
    <w:lvl w:ilvl="2" w:tplc="F87E7F44" w:tentative="1">
      <w:start w:val="1"/>
      <w:numFmt w:val="decimal"/>
      <w:lvlText w:val="%3."/>
      <w:lvlJc w:val="left"/>
      <w:pPr>
        <w:tabs>
          <w:tab w:val="num" w:pos="2160"/>
        </w:tabs>
        <w:ind w:left="2160" w:hanging="360"/>
      </w:pPr>
    </w:lvl>
    <w:lvl w:ilvl="3" w:tplc="FB28C36E" w:tentative="1">
      <w:start w:val="1"/>
      <w:numFmt w:val="decimal"/>
      <w:lvlText w:val="%4."/>
      <w:lvlJc w:val="left"/>
      <w:pPr>
        <w:tabs>
          <w:tab w:val="num" w:pos="2880"/>
        </w:tabs>
        <w:ind w:left="2880" w:hanging="360"/>
      </w:pPr>
    </w:lvl>
    <w:lvl w:ilvl="4" w:tplc="E8522336" w:tentative="1">
      <w:start w:val="1"/>
      <w:numFmt w:val="decimal"/>
      <w:lvlText w:val="%5."/>
      <w:lvlJc w:val="left"/>
      <w:pPr>
        <w:tabs>
          <w:tab w:val="num" w:pos="3600"/>
        </w:tabs>
        <w:ind w:left="3600" w:hanging="360"/>
      </w:pPr>
    </w:lvl>
    <w:lvl w:ilvl="5" w:tplc="2AE6008E" w:tentative="1">
      <w:start w:val="1"/>
      <w:numFmt w:val="decimal"/>
      <w:lvlText w:val="%6."/>
      <w:lvlJc w:val="left"/>
      <w:pPr>
        <w:tabs>
          <w:tab w:val="num" w:pos="4320"/>
        </w:tabs>
        <w:ind w:left="4320" w:hanging="360"/>
      </w:pPr>
    </w:lvl>
    <w:lvl w:ilvl="6" w:tplc="BA90AC3C" w:tentative="1">
      <w:start w:val="1"/>
      <w:numFmt w:val="decimal"/>
      <w:lvlText w:val="%7."/>
      <w:lvlJc w:val="left"/>
      <w:pPr>
        <w:tabs>
          <w:tab w:val="num" w:pos="5040"/>
        </w:tabs>
        <w:ind w:left="5040" w:hanging="360"/>
      </w:pPr>
    </w:lvl>
    <w:lvl w:ilvl="7" w:tplc="0530429C" w:tentative="1">
      <w:start w:val="1"/>
      <w:numFmt w:val="decimal"/>
      <w:lvlText w:val="%8."/>
      <w:lvlJc w:val="left"/>
      <w:pPr>
        <w:tabs>
          <w:tab w:val="num" w:pos="5760"/>
        </w:tabs>
        <w:ind w:left="5760" w:hanging="360"/>
      </w:pPr>
    </w:lvl>
    <w:lvl w:ilvl="8" w:tplc="C61E015A" w:tentative="1">
      <w:start w:val="1"/>
      <w:numFmt w:val="decimal"/>
      <w:lvlText w:val="%9."/>
      <w:lvlJc w:val="left"/>
      <w:pPr>
        <w:tabs>
          <w:tab w:val="num" w:pos="6480"/>
        </w:tabs>
        <w:ind w:left="6480" w:hanging="360"/>
      </w:pPr>
    </w:lvl>
  </w:abstractNum>
  <w:abstractNum w:abstractNumId="10">
    <w:nsid w:val="69A117C9"/>
    <w:multiLevelType w:val="multilevel"/>
    <w:tmpl w:val="6A4A3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C165C54"/>
    <w:multiLevelType w:val="multilevel"/>
    <w:tmpl w:val="7EB0B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6"/>
  </w:num>
  <w:num w:numId="4">
    <w:abstractNumId w:val="9"/>
  </w:num>
  <w:num w:numId="5">
    <w:abstractNumId w:val="7"/>
  </w:num>
  <w:num w:numId="6">
    <w:abstractNumId w:val="3"/>
  </w:num>
  <w:num w:numId="7">
    <w:abstractNumId w:val="11"/>
  </w:num>
  <w:num w:numId="8">
    <w:abstractNumId w:val="2"/>
  </w:num>
  <w:num w:numId="9">
    <w:abstractNumId w:val="1"/>
  </w:num>
  <w:num w:numId="10">
    <w:abstractNumId w:val="10"/>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9AB"/>
    <w:rsid w:val="000009FC"/>
    <w:rsid w:val="000739DB"/>
    <w:rsid w:val="000936C4"/>
    <w:rsid w:val="000A3FE4"/>
    <w:rsid w:val="00155261"/>
    <w:rsid w:val="00161119"/>
    <w:rsid w:val="00163B47"/>
    <w:rsid w:val="001A1B08"/>
    <w:rsid w:val="001E70E3"/>
    <w:rsid w:val="002428A7"/>
    <w:rsid w:val="0024294B"/>
    <w:rsid w:val="00244D08"/>
    <w:rsid w:val="0026134A"/>
    <w:rsid w:val="002A30FB"/>
    <w:rsid w:val="002B4661"/>
    <w:rsid w:val="00385E54"/>
    <w:rsid w:val="003940CD"/>
    <w:rsid w:val="003D2D69"/>
    <w:rsid w:val="003E3EF4"/>
    <w:rsid w:val="004169DD"/>
    <w:rsid w:val="00496D33"/>
    <w:rsid w:val="00584E68"/>
    <w:rsid w:val="00586BF3"/>
    <w:rsid w:val="005A554E"/>
    <w:rsid w:val="0063049E"/>
    <w:rsid w:val="0064558C"/>
    <w:rsid w:val="006C4D78"/>
    <w:rsid w:val="00757163"/>
    <w:rsid w:val="007858DD"/>
    <w:rsid w:val="007F2C70"/>
    <w:rsid w:val="00811E45"/>
    <w:rsid w:val="00827BAE"/>
    <w:rsid w:val="00862CCF"/>
    <w:rsid w:val="00900A6A"/>
    <w:rsid w:val="00937671"/>
    <w:rsid w:val="00954264"/>
    <w:rsid w:val="00967E9B"/>
    <w:rsid w:val="009B0044"/>
    <w:rsid w:val="00A24AE0"/>
    <w:rsid w:val="00A24E0D"/>
    <w:rsid w:val="00A44799"/>
    <w:rsid w:val="00A511CA"/>
    <w:rsid w:val="00A65E92"/>
    <w:rsid w:val="00A70145"/>
    <w:rsid w:val="00A7098A"/>
    <w:rsid w:val="00A73010"/>
    <w:rsid w:val="00A9177C"/>
    <w:rsid w:val="00AB3AD4"/>
    <w:rsid w:val="00AD1F7C"/>
    <w:rsid w:val="00AD322D"/>
    <w:rsid w:val="00B469AB"/>
    <w:rsid w:val="00B5672B"/>
    <w:rsid w:val="00B613DA"/>
    <w:rsid w:val="00BB3B69"/>
    <w:rsid w:val="00BF59C6"/>
    <w:rsid w:val="00C50028"/>
    <w:rsid w:val="00D040A6"/>
    <w:rsid w:val="00D07030"/>
    <w:rsid w:val="00D2069B"/>
    <w:rsid w:val="00D403DF"/>
    <w:rsid w:val="00D61520"/>
    <w:rsid w:val="00D618CA"/>
    <w:rsid w:val="00DF43B3"/>
    <w:rsid w:val="00E35ADC"/>
    <w:rsid w:val="00F459CA"/>
    <w:rsid w:val="00F63336"/>
    <w:rsid w:val="00F65D29"/>
    <w:rsid w:val="00FC360D"/>
    <w:rsid w:val="00FF5BB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9AB"/>
  </w:style>
  <w:style w:type="paragraph" w:styleId="Heading2">
    <w:name w:val="heading 2"/>
    <w:basedOn w:val="Normal"/>
    <w:link w:val="Heading2Char"/>
    <w:uiPriority w:val="9"/>
    <w:qFormat/>
    <w:rsid w:val="00F65D29"/>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3">
    <w:name w:val="heading 3"/>
    <w:basedOn w:val="Normal"/>
    <w:link w:val="Heading3Char"/>
    <w:uiPriority w:val="9"/>
    <w:qFormat/>
    <w:rsid w:val="00F65D29"/>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paragraph" w:styleId="Heading4">
    <w:name w:val="heading 4"/>
    <w:basedOn w:val="Normal"/>
    <w:link w:val="Heading4Char"/>
    <w:uiPriority w:val="9"/>
    <w:qFormat/>
    <w:rsid w:val="00F65D29"/>
    <w:pPr>
      <w:spacing w:before="100" w:beforeAutospacing="1" w:after="100" w:afterAutospacing="1" w:line="240" w:lineRule="auto"/>
      <w:outlineLvl w:val="3"/>
    </w:pPr>
    <w:rPr>
      <w:rFonts w:ascii="Times New Roman" w:eastAsia="Times New Roman" w:hAnsi="Times New Roman" w:cs="Times New Roman"/>
      <w:b/>
      <w:bCs/>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69AB"/>
    <w:pPr>
      <w:ind w:left="720"/>
      <w:contextualSpacing/>
    </w:pPr>
  </w:style>
  <w:style w:type="paragraph" w:styleId="BalloonText">
    <w:name w:val="Balloon Text"/>
    <w:basedOn w:val="Normal"/>
    <w:link w:val="BalloonTextChar"/>
    <w:uiPriority w:val="99"/>
    <w:semiHidden/>
    <w:unhideWhenUsed/>
    <w:rsid w:val="00B469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69AB"/>
    <w:rPr>
      <w:rFonts w:ascii="Tahoma" w:hAnsi="Tahoma" w:cs="Tahoma"/>
      <w:sz w:val="16"/>
      <w:szCs w:val="16"/>
    </w:rPr>
  </w:style>
  <w:style w:type="paragraph" w:styleId="NoSpacing">
    <w:name w:val="No Spacing"/>
    <w:uiPriority w:val="1"/>
    <w:qFormat/>
    <w:rsid w:val="00B469AB"/>
    <w:pPr>
      <w:spacing w:after="0" w:line="240" w:lineRule="auto"/>
    </w:pPr>
  </w:style>
  <w:style w:type="character" w:customStyle="1" w:styleId="apple-converted-space">
    <w:name w:val="apple-converted-space"/>
    <w:basedOn w:val="DefaultParagraphFont"/>
    <w:rsid w:val="0064558C"/>
  </w:style>
  <w:style w:type="character" w:styleId="Hyperlink">
    <w:name w:val="Hyperlink"/>
    <w:basedOn w:val="DefaultParagraphFont"/>
    <w:uiPriority w:val="99"/>
    <w:semiHidden/>
    <w:unhideWhenUsed/>
    <w:rsid w:val="0064558C"/>
    <w:rPr>
      <w:color w:val="0000FF"/>
      <w:u w:val="single"/>
    </w:rPr>
  </w:style>
  <w:style w:type="character" w:customStyle="1" w:styleId="Heading2Char">
    <w:name w:val="Heading 2 Char"/>
    <w:basedOn w:val="DefaultParagraphFont"/>
    <w:link w:val="Heading2"/>
    <w:uiPriority w:val="9"/>
    <w:rsid w:val="00F65D29"/>
    <w:rPr>
      <w:rFonts w:ascii="Times New Roman" w:eastAsia="Times New Roman" w:hAnsi="Times New Roman" w:cs="Times New Roman"/>
      <w:b/>
      <w:bCs/>
      <w:sz w:val="36"/>
      <w:szCs w:val="36"/>
      <w:lang w:eastAsia="en-CA"/>
    </w:rPr>
  </w:style>
  <w:style w:type="character" w:customStyle="1" w:styleId="Heading3Char">
    <w:name w:val="Heading 3 Char"/>
    <w:basedOn w:val="DefaultParagraphFont"/>
    <w:link w:val="Heading3"/>
    <w:uiPriority w:val="9"/>
    <w:rsid w:val="00F65D29"/>
    <w:rPr>
      <w:rFonts w:ascii="Times New Roman" w:eastAsia="Times New Roman" w:hAnsi="Times New Roman" w:cs="Times New Roman"/>
      <w:b/>
      <w:bCs/>
      <w:sz w:val="27"/>
      <w:szCs w:val="27"/>
      <w:lang w:eastAsia="en-CA"/>
    </w:rPr>
  </w:style>
  <w:style w:type="character" w:customStyle="1" w:styleId="Heading4Char">
    <w:name w:val="Heading 4 Char"/>
    <w:basedOn w:val="DefaultParagraphFont"/>
    <w:link w:val="Heading4"/>
    <w:uiPriority w:val="9"/>
    <w:rsid w:val="00F65D29"/>
    <w:rPr>
      <w:rFonts w:ascii="Times New Roman" w:eastAsia="Times New Roman" w:hAnsi="Times New Roman" w:cs="Times New Roman"/>
      <w:b/>
      <w:bCs/>
      <w:sz w:val="24"/>
      <w:szCs w:val="24"/>
      <w:lang w:eastAsia="en-CA"/>
    </w:rPr>
  </w:style>
  <w:style w:type="paragraph" w:styleId="NormalWeb">
    <w:name w:val="Normal (Web)"/>
    <w:basedOn w:val="Normal"/>
    <w:uiPriority w:val="99"/>
    <w:semiHidden/>
    <w:unhideWhenUsed/>
    <w:rsid w:val="00F65D29"/>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py">
    <w:name w:val="copy"/>
    <w:basedOn w:val="Normal"/>
    <w:rsid w:val="00F65D29"/>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heading20">
    <w:name w:val="heading2"/>
    <w:basedOn w:val="DefaultParagraphFont"/>
    <w:rsid w:val="00F65D29"/>
  </w:style>
  <w:style w:type="character" w:customStyle="1" w:styleId="dm53-widget-link-title">
    <w:name w:val="dm53-widget-link-title"/>
    <w:basedOn w:val="DefaultParagraphFont"/>
    <w:rsid w:val="00F65D29"/>
  </w:style>
  <w:style w:type="character" w:customStyle="1" w:styleId="dm53-widget-link-attribution">
    <w:name w:val="dm53-widget-link-attribution"/>
    <w:basedOn w:val="DefaultParagraphFont"/>
    <w:rsid w:val="00F65D29"/>
  </w:style>
  <w:style w:type="character" w:customStyle="1" w:styleId="decoration">
    <w:name w:val="decoration"/>
    <w:basedOn w:val="DefaultParagraphFont"/>
    <w:rsid w:val="00F65D29"/>
  </w:style>
  <w:style w:type="character" w:styleId="Emphasis">
    <w:name w:val="Emphasis"/>
    <w:basedOn w:val="DefaultParagraphFont"/>
    <w:uiPriority w:val="20"/>
    <w:qFormat/>
    <w:rsid w:val="00F65D2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9AB"/>
  </w:style>
  <w:style w:type="paragraph" w:styleId="Heading2">
    <w:name w:val="heading 2"/>
    <w:basedOn w:val="Normal"/>
    <w:link w:val="Heading2Char"/>
    <w:uiPriority w:val="9"/>
    <w:qFormat/>
    <w:rsid w:val="00F65D29"/>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3">
    <w:name w:val="heading 3"/>
    <w:basedOn w:val="Normal"/>
    <w:link w:val="Heading3Char"/>
    <w:uiPriority w:val="9"/>
    <w:qFormat/>
    <w:rsid w:val="00F65D29"/>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paragraph" w:styleId="Heading4">
    <w:name w:val="heading 4"/>
    <w:basedOn w:val="Normal"/>
    <w:link w:val="Heading4Char"/>
    <w:uiPriority w:val="9"/>
    <w:qFormat/>
    <w:rsid w:val="00F65D29"/>
    <w:pPr>
      <w:spacing w:before="100" w:beforeAutospacing="1" w:after="100" w:afterAutospacing="1" w:line="240" w:lineRule="auto"/>
      <w:outlineLvl w:val="3"/>
    </w:pPr>
    <w:rPr>
      <w:rFonts w:ascii="Times New Roman" w:eastAsia="Times New Roman" w:hAnsi="Times New Roman" w:cs="Times New Roman"/>
      <w:b/>
      <w:bCs/>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69AB"/>
    <w:pPr>
      <w:ind w:left="720"/>
      <w:contextualSpacing/>
    </w:pPr>
  </w:style>
  <w:style w:type="paragraph" w:styleId="BalloonText">
    <w:name w:val="Balloon Text"/>
    <w:basedOn w:val="Normal"/>
    <w:link w:val="BalloonTextChar"/>
    <w:uiPriority w:val="99"/>
    <w:semiHidden/>
    <w:unhideWhenUsed/>
    <w:rsid w:val="00B469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69AB"/>
    <w:rPr>
      <w:rFonts w:ascii="Tahoma" w:hAnsi="Tahoma" w:cs="Tahoma"/>
      <w:sz w:val="16"/>
      <w:szCs w:val="16"/>
    </w:rPr>
  </w:style>
  <w:style w:type="paragraph" w:styleId="NoSpacing">
    <w:name w:val="No Spacing"/>
    <w:uiPriority w:val="1"/>
    <w:qFormat/>
    <w:rsid w:val="00B469AB"/>
    <w:pPr>
      <w:spacing w:after="0" w:line="240" w:lineRule="auto"/>
    </w:pPr>
  </w:style>
  <w:style w:type="character" w:customStyle="1" w:styleId="apple-converted-space">
    <w:name w:val="apple-converted-space"/>
    <w:basedOn w:val="DefaultParagraphFont"/>
    <w:rsid w:val="0064558C"/>
  </w:style>
  <w:style w:type="character" w:styleId="Hyperlink">
    <w:name w:val="Hyperlink"/>
    <w:basedOn w:val="DefaultParagraphFont"/>
    <w:uiPriority w:val="99"/>
    <w:semiHidden/>
    <w:unhideWhenUsed/>
    <w:rsid w:val="0064558C"/>
    <w:rPr>
      <w:color w:val="0000FF"/>
      <w:u w:val="single"/>
    </w:rPr>
  </w:style>
  <w:style w:type="character" w:customStyle="1" w:styleId="Heading2Char">
    <w:name w:val="Heading 2 Char"/>
    <w:basedOn w:val="DefaultParagraphFont"/>
    <w:link w:val="Heading2"/>
    <w:uiPriority w:val="9"/>
    <w:rsid w:val="00F65D29"/>
    <w:rPr>
      <w:rFonts w:ascii="Times New Roman" w:eastAsia="Times New Roman" w:hAnsi="Times New Roman" w:cs="Times New Roman"/>
      <w:b/>
      <w:bCs/>
      <w:sz w:val="36"/>
      <w:szCs w:val="36"/>
      <w:lang w:eastAsia="en-CA"/>
    </w:rPr>
  </w:style>
  <w:style w:type="character" w:customStyle="1" w:styleId="Heading3Char">
    <w:name w:val="Heading 3 Char"/>
    <w:basedOn w:val="DefaultParagraphFont"/>
    <w:link w:val="Heading3"/>
    <w:uiPriority w:val="9"/>
    <w:rsid w:val="00F65D29"/>
    <w:rPr>
      <w:rFonts w:ascii="Times New Roman" w:eastAsia="Times New Roman" w:hAnsi="Times New Roman" w:cs="Times New Roman"/>
      <w:b/>
      <w:bCs/>
      <w:sz w:val="27"/>
      <w:szCs w:val="27"/>
      <w:lang w:eastAsia="en-CA"/>
    </w:rPr>
  </w:style>
  <w:style w:type="character" w:customStyle="1" w:styleId="Heading4Char">
    <w:name w:val="Heading 4 Char"/>
    <w:basedOn w:val="DefaultParagraphFont"/>
    <w:link w:val="Heading4"/>
    <w:uiPriority w:val="9"/>
    <w:rsid w:val="00F65D29"/>
    <w:rPr>
      <w:rFonts w:ascii="Times New Roman" w:eastAsia="Times New Roman" w:hAnsi="Times New Roman" w:cs="Times New Roman"/>
      <w:b/>
      <w:bCs/>
      <w:sz w:val="24"/>
      <w:szCs w:val="24"/>
      <w:lang w:eastAsia="en-CA"/>
    </w:rPr>
  </w:style>
  <w:style w:type="paragraph" w:styleId="NormalWeb">
    <w:name w:val="Normal (Web)"/>
    <w:basedOn w:val="Normal"/>
    <w:uiPriority w:val="99"/>
    <w:semiHidden/>
    <w:unhideWhenUsed/>
    <w:rsid w:val="00F65D29"/>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py">
    <w:name w:val="copy"/>
    <w:basedOn w:val="Normal"/>
    <w:rsid w:val="00F65D29"/>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heading20">
    <w:name w:val="heading2"/>
    <w:basedOn w:val="DefaultParagraphFont"/>
    <w:rsid w:val="00F65D29"/>
  </w:style>
  <w:style w:type="character" w:customStyle="1" w:styleId="dm53-widget-link-title">
    <w:name w:val="dm53-widget-link-title"/>
    <w:basedOn w:val="DefaultParagraphFont"/>
    <w:rsid w:val="00F65D29"/>
  </w:style>
  <w:style w:type="character" w:customStyle="1" w:styleId="dm53-widget-link-attribution">
    <w:name w:val="dm53-widget-link-attribution"/>
    <w:basedOn w:val="DefaultParagraphFont"/>
    <w:rsid w:val="00F65D29"/>
  </w:style>
  <w:style w:type="character" w:customStyle="1" w:styleId="decoration">
    <w:name w:val="decoration"/>
    <w:basedOn w:val="DefaultParagraphFont"/>
    <w:rsid w:val="00F65D29"/>
  </w:style>
  <w:style w:type="character" w:styleId="Emphasis">
    <w:name w:val="Emphasis"/>
    <w:basedOn w:val="DefaultParagraphFont"/>
    <w:uiPriority w:val="20"/>
    <w:qFormat/>
    <w:rsid w:val="00F65D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617945">
      <w:bodyDiv w:val="1"/>
      <w:marLeft w:val="0"/>
      <w:marRight w:val="0"/>
      <w:marTop w:val="0"/>
      <w:marBottom w:val="0"/>
      <w:divBdr>
        <w:top w:val="none" w:sz="0" w:space="0" w:color="auto"/>
        <w:left w:val="none" w:sz="0" w:space="0" w:color="auto"/>
        <w:bottom w:val="none" w:sz="0" w:space="0" w:color="auto"/>
        <w:right w:val="none" w:sz="0" w:space="0" w:color="auto"/>
      </w:divBdr>
      <w:divsChild>
        <w:div w:id="1052920819">
          <w:marLeft w:val="533"/>
          <w:marRight w:val="0"/>
          <w:marTop w:val="0"/>
          <w:marBottom w:val="0"/>
          <w:divBdr>
            <w:top w:val="none" w:sz="0" w:space="0" w:color="auto"/>
            <w:left w:val="none" w:sz="0" w:space="0" w:color="auto"/>
            <w:bottom w:val="none" w:sz="0" w:space="0" w:color="auto"/>
            <w:right w:val="none" w:sz="0" w:space="0" w:color="auto"/>
          </w:divBdr>
        </w:div>
        <w:div w:id="1462846987">
          <w:marLeft w:val="533"/>
          <w:marRight w:val="0"/>
          <w:marTop w:val="0"/>
          <w:marBottom w:val="0"/>
          <w:divBdr>
            <w:top w:val="none" w:sz="0" w:space="0" w:color="auto"/>
            <w:left w:val="none" w:sz="0" w:space="0" w:color="auto"/>
            <w:bottom w:val="none" w:sz="0" w:space="0" w:color="auto"/>
            <w:right w:val="none" w:sz="0" w:space="0" w:color="auto"/>
          </w:divBdr>
        </w:div>
        <w:div w:id="1315143169">
          <w:marLeft w:val="533"/>
          <w:marRight w:val="0"/>
          <w:marTop w:val="0"/>
          <w:marBottom w:val="0"/>
          <w:divBdr>
            <w:top w:val="none" w:sz="0" w:space="0" w:color="auto"/>
            <w:left w:val="none" w:sz="0" w:space="0" w:color="auto"/>
            <w:bottom w:val="none" w:sz="0" w:space="0" w:color="auto"/>
            <w:right w:val="none" w:sz="0" w:space="0" w:color="auto"/>
          </w:divBdr>
        </w:div>
        <w:div w:id="660812756">
          <w:marLeft w:val="533"/>
          <w:marRight w:val="0"/>
          <w:marTop w:val="0"/>
          <w:marBottom w:val="0"/>
          <w:divBdr>
            <w:top w:val="none" w:sz="0" w:space="0" w:color="auto"/>
            <w:left w:val="none" w:sz="0" w:space="0" w:color="auto"/>
            <w:bottom w:val="none" w:sz="0" w:space="0" w:color="auto"/>
            <w:right w:val="none" w:sz="0" w:space="0" w:color="auto"/>
          </w:divBdr>
        </w:div>
        <w:div w:id="1364332033">
          <w:marLeft w:val="533"/>
          <w:marRight w:val="0"/>
          <w:marTop w:val="0"/>
          <w:marBottom w:val="0"/>
          <w:divBdr>
            <w:top w:val="none" w:sz="0" w:space="0" w:color="auto"/>
            <w:left w:val="none" w:sz="0" w:space="0" w:color="auto"/>
            <w:bottom w:val="none" w:sz="0" w:space="0" w:color="auto"/>
            <w:right w:val="none" w:sz="0" w:space="0" w:color="auto"/>
          </w:divBdr>
        </w:div>
        <w:div w:id="735516245">
          <w:marLeft w:val="533"/>
          <w:marRight w:val="0"/>
          <w:marTop w:val="0"/>
          <w:marBottom w:val="0"/>
          <w:divBdr>
            <w:top w:val="none" w:sz="0" w:space="0" w:color="auto"/>
            <w:left w:val="none" w:sz="0" w:space="0" w:color="auto"/>
            <w:bottom w:val="none" w:sz="0" w:space="0" w:color="auto"/>
            <w:right w:val="none" w:sz="0" w:space="0" w:color="auto"/>
          </w:divBdr>
        </w:div>
        <w:div w:id="1086073217">
          <w:marLeft w:val="533"/>
          <w:marRight w:val="0"/>
          <w:marTop w:val="0"/>
          <w:marBottom w:val="0"/>
          <w:divBdr>
            <w:top w:val="none" w:sz="0" w:space="0" w:color="auto"/>
            <w:left w:val="none" w:sz="0" w:space="0" w:color="auto"/>
            <w:bottom w:val="none" w:sz="0" w:space="0" w:color="auto"/>
            <w:right w:val="none" w:sz="0" w:space="0" w:color="auto"/>
          </w:divBdr>
        </w:div>
        <w:div w:id="57481620">
          <w:marLeft w:val="533"/>
          <w:marRight w:val="0"/>
          <w:marTop w:val="0"/>
          <w:marBottom w:val="0"/>
          <w:divBdr>
            <w:top w:val="none" w:sz="0" w:space="0" w:color="auto"/>
            <w:left w:val="none" w:sz="0" w:space="0" w:color="auto"/>
            <w:bottom w:val="none" w:sz="0" w:space="0" w:color="auto"/>
            <w:right w:val="none" w:sz="0" w:space="0" w:color="auto"/>
          </w:divBdr>
        </w:div>
        <w:div w:id="549729229">
          <w:marLeft w:val="533"/>
          <w:marRight w:val="0"/>
          <w:marTop w:val="0"/>
          <w:marBottom w:val="0"/>
          <w:divBdr>
            <w:top w:val="none" w:sz="0" w:space="0" w:color="auto"/>
            <w:left w:val="none" w:sz="0" w:space="0" w:color="auto"/>
            <w:bottom w:val="none" w:sz="0" w:space="0" w:color="auto"/>
            <w:right w:val="none" w:sz="0" w:space="0" w:color="auto"/>
          </w:divBdr>
        </w:div>
        <w:div w:id="1388721518">
          <w:marLeft w:val="533"/>
          <w:marRight w:val="0"/>
          <w:marTop w:val="0"/>
          <w:marBottom w:val="0"/>
          <w:divBdr>
            <w:top w:val="none" w:sz="0" w:space="0" w:color="auto"/>
            <w:left w:val="none" w:sz="0" w:space="0" w:color="auto"/>
            <w:bottom w:val="none" w:sz="0" w:space="0" w:color="auto"/>
            <w:right w:val="none" w:sz="0" w:space="0" w:color="auto"/>
          </w:divBdr>
        </w:div>
      </w:divsChild>
    </w:div>
    <w:div w:id="1165127742">
      <w:bodyDiv w:val="1"/>
      <w:marLeft w:val="0"/>
      <w:marRight w:val="0"/>
      <w:marTop w:val="0"/>
      <w:marBottom w:val="0"/>
      <w:divBdr>
        <w:top w:val="none" w:sz="0" w:space="0" w:color="auto"/>
        <w:left w:val="none" w:sz="0" w:space="0" w:color="auto"/>
        <w:bottom w:val="none" w:sz="0" w:space="0" w:color="auto"/>
        <w:right w:val="none" w:sz="0" w:space="0" w:color="auto"/>
      </w:divBdr>
      <w:divsChild>
        <w:div w:id="566111107">
          <w:marLeft w:val="533"/>
          <w:marRight w:val="0"/>
          <w:marTop w:val="0"/>
          <w:marBottom w:val="0"/>
          <w:divBdr>
            <w:top w:val="none" w:sz="0" w:space="0" w:color="auto"/>
            <w:left w:val="none" w:sz="0" w:space="0" w:color="auto"/>
            <w:bottom w:val="none" w:sz="0" w:space="0" w:color="auto"/>
            <w:right w:val="none" w:sz="0" w:space="0" w:color="auto"/>
          </w:divBdr>
        </w:div>
        <w:div w:id="1563325235">
          <w:marLeft w:val="533"/>
          <w:marRight w:val="0"/>
          <w:marTop w:val="0"/>
          <w:marBottom w:val="0"/>
          <w:divBdr>
            <w:top w:val="none" w:sz="0" w:space="0" w:color="auto"/>
            <w:left w:val="none" w:sz="0" w:space="0" w:color="auto"/>
            <w:bottom w:val="none" w:sz="0" w:space="0" w:color="auto"/>
            <w:right w:val="none" w:sz="0" w:space="0" w:color="auto"/>
          </w:divBdr>
        </w:div>
        <w:div w:id="147400609">
          <w:marLeft w:val="533"/>
          <w:marRight w:val="0"/>
          <w:marTop w:val="0"/>
          <w:marBottom w:val="0"/>
          <w:divBdr>
            <w:top w:val="none" w:sz="0" w:space="0" w:color="auto"/>
            <w:left w:val="none" w:sz="0" w:space="0" w:color="auto"/>
            <w:bottom w:val="none" w:sz="0" w:space="0" w:color="auto"/>
            <w:right w:val="none" w:sz="0" w:space="0" w:color="auto"/>
          </w:divBdr>
        </w:div>
        <w:div w:id="1489322967">
          <w:marLeft w:val="533"/>
          <w:marRight w:val="0"/>
          <w:marTop w:val="0"/>
          <w:marBottom w:val="0"/>
          <w:divBdr>
            <w:top w:val="none" w:sz="0" w:space="0" w:color="auto"/>
            <w:left w:val="none" w:sz="0" w:space="0" w:color="auto"/>
            <w:bottom w:val="none" w:sz="0" w:space="0" w:color="auto"/>
            <w:right w:val="none" w:sz="0" w:space="0" w:color="auto"/>
          </w:divBdr>
        </w:div>
        <w:div w:id="959383277">
          <w:marLeft w:val="533"/>
          <w:marRight w:val="0"/>
          <w:marTop w:val="0"/>
          <w:marBottom w:val="0"/>
          <w:divBdr>
            <w:top w:val="none" w:sz="0" w:space="0" w:color="auto"/>
            <w:left w:val="none" w:sz="0" w:space="0" w:color="auto"/>
            <w:bottom w:val="none" w:sz="0" w:space="0" w:color="auto"/>
            <w:right w:val="none" w:sz="0" w:space="0" w:color="auto"/>
          </w:divBdr>
        </w:div>
        <w:div w:id="1041858232">
          <w:marLeft w:val="533"/>
          <w:marRight w:val="0"/>
          <w:marTop w:val="0"/>
          <w:marBottom w:val="0"/>
          <w:divBdr>
            <w:top w:val="none" w:sz="0" w:space="0" w:color="auto"/>
            <w:left w:val="none" w:sz="0" w:space="0" w:color="auto"/>
            <w:bottom w:val="none" w:sz="0" w:space="0" w:color="auto"/>
            <w:right w:val="none" w:sz="0" w:space="0" w:color="auto"/>
          </w:divBdr>
        </w:div>
        <w:div w:id="1506281678">
          <w:marLeft w:val="533"/>
          <w:marRight w:val="0"/>
          <w:marTop w:val="0"/>
          <w:marBottom w:val="0"/>
          <w:divBdr>
            <w:top w:val="none" w:sz="0" w:space="0" w:color="auto"/>
            <w:left w:val="none" w:sz="0" w:space="0" w:color="auto"/>
            <w:bottom w:val="none" w:sz="0" w:space="0" w:color="auto"/>
            <w:right w:val="none" w:sz="0" w:space="0" w:color="auto"/>
          </w:divBdr>
        </w:div>
        <w:div w:id="144904537">
          <w:marLeft w:val="533"/>
          <w:marRight w:val="0"/>
          <w:marTop w:val="0"/>
          <w:marBottom w:val="0"/>
          <w:divBdr>
            <w:top w:val="none" w:sz="0" w:space="0" w:color="auto"/>
            <w:left w:val="none" w:sz="0" w:space="0" w:color="auto"/>
            <w:bottom w:val="none" w:sz="0" w:space="0" w:color="auto"/>
            <w:right w:val="none" w:sz="0" w:space="0" w:color="auto"/>
          </w:divBdr>
        </w:div>
        <w:div w:id="1453281939">
          <w:marLeft w:val="533"/>
          <w:marRight w:val="0"/>
          <w:marTop w:val="0"/>
          <w:marBottom w:val="0"/>
          <w:divBdr>
            <w:top w:val="none" w:sz="0" w:space="0" w:color="auto"/>
            <w:left w:val="none" w:sz="0" w:space="0" w:color="auto"/>
            <w:bottom w:val="none" w:sz="0" w:space="0" w:color="auto"/>
            <w:right w:val="none" w:sz="0" w:space="0" w:color="auto"/>
          </w:divBdr>
        </w:div>
        <w:div w:id="497303715">
          <w:marLeft w:val="533"/>
          <w:marRight w:val="0"/>
          <w:marTop w:val="0"/>
          <w:marBottom w:val="0"/>
          <w:divBdr>
            <w:top w:val="none" w:sz="0" w:space="0" w:color="auto"/>
            <w:left w:val="none" w:sz="0" w:space="0" w:color="auto"/>
            <w:bottom w:val="none" w:sz="0" w:space="0" w:color="auto"/>
            <w:right w:val="none" w:sz="0" w:space="0" w:color="auto"/>
          </w:divBdr>
        </w:div>
      </w:divsChild>
    </w:div>
    <w:div w:id="1579024528">
      <w:bodyDiv w:val="1"/>
      <w:marLeft w:val="0"/>
      <w:marRight w:val="0"/>
      <w:marTop w:val="0"/>
      <w:marBottom w:val="0"/>
      <w:divBdr>
        <w:top w:val="none" w:sz="0" w:space="0" w:color="auto"/>
        <w:left w:val="none" w:sz="0" w:space="0" w:color="auto"/>
        <w:bottom w:val="none" w:sz="0" w:space="0" w:color="auto"/>
        <w:right w:val="none" w:sz="0" w:space="0" w:color="auto"/>
      </w:divBdr>
      <w:divsChild>
        <w:div w:id="2034531766">
          <w:marLeft w:val="0"/>
          <w:marRight w:val="0"/>
          <w:marTop w:val="0"/>
          <w:marBottom w:val="0"/>
          <w:divBdr>
            <w:top w:val="none" w:sz="0" w:space="0" w:color="auto"/>
            <w:left w:val="none" w:sz="0" w:space="0" w:color="auto"/>
            <w:bottom w:val="none" w:sz="0" w:space="0" w:color="auto"/>
            <w:right w:val="none" w:sz="0" w:space="0" w:color="auto"/>
          </w:divBdr>
          <w:divsChild>
            <w:div w:id="1573150580">
              <w:marLeft w:val="0"/>
              <w:marRight w:val="0"/>
              <w:marTop w:val="0"/>
              <w:marBottom w:val="0"/>
              <w:divBdr>
                <w:top w:val="none" w:sz="0" w:space="0" w:color="auto"/>
                <w:left w:val="none" w:sz="0" w:space="0" w:color="auto"/>
                <w:bottom w:val="none" w:sz="0" w:space="0" w:color="auto"/>
                <w:right w:val="none" w:sz="0" w:space="0" w:color="auto"/>
              </w:divBdr>
            </w:div>
          </w:divsChild>
        </w:div>
        <w:div w:id="1442650086">
          <w:marLeft w:val="0"/>
          <w:marRight w:val="0"/>
          <w:marTop w:val="0"/>
          <w:marBottom w:val="0"/>
          <w:divBdr>
            <w:top w:val="none" w:sz="0" w:space="0" w:color="auto"/>
            <w:left w:val="none" w:sz="0" w:space="0" w:color="auto"/>
            <w:bottom w:val="none" w:sz="0" w:space="0" w:color="auto"/>
            <w:right w:val="none" w:sz="0" w:space="0" w:color="auto"/>
          </w:divBdr>
          <w:divsChild>
            <w:div w:id="1765569746">
              <w:marLeft w:val="0"/>
              <w:marRight w:val="0"/>
              <w:marTop w:val="0"/>
              <w:marBottom w:val="0"/>
              <w:divBdr>
                <w:top w:val="none" w:sz="0" w:space="0" w:color="auto"/>
                <w:left w:val="none" w:sz="0" w:space="0" w:color="auto"/>
                <w:bottom w:val="none" w:sz="0" w:space="0" w:color="auto"/>
                <w:right w:val="none" w:sz="0" w:space="0" w:color="auto"/>
              </w:divBdr>
            </w:div>
          </w:divsChild>
        </w:div>
        <w:div w:id="954553720">
          <w:marLeft w:val="0"/>
          <w:marRight w:val="0"/>
          <w:marTop w:val="0"/>
          <w:marBottom w:val="0"/>
          <w:divBdr>
            <w:top w:val="none" w:sz="0" w:space="0" w:color="auto"/>
            <w:left w:val="none" w:sz="0" w:space="0" w:color="auto"/>
            <w:bottom w:val="none" w:sz="0" w:space="0" w:color="auto"/>
            <w:right w:val="none" w:sz="0" w:space="0" w:color="auto"/>
          </w:divBdr>
          <w:divsChild>
            <w:div w:id="1731032427">
              <w:marLeft w:val="0"/>
              <w:marRight w:val="0"/>
              <w:marTop w:val="0"/>
              <w:marBottom w:val="0"/>
              <w:divBdr>
                <w:top w:val="none" w:sz="0" w:space="0" w:color="auto"/>
                <w:left w:val="none" w:sz="0" w:space="0" w:color="auto"/>
                <w:bottom w:val="none" w:sz="0" w:space="0" w:color="auto"/>
                <w:right w:val="none" w:sz="0" w:space="0" w:color="auto"/>
              </w:divBdr>
            </w:div>
          </w:divsChild>
        </w:div>
        <w:div w:id="717320374">
          <w:marLeft w:val="0"/>
          <w:marRight w:val="0"/>
          <w:marTop w:val="0"/>
          <w:marBottom w:val="0"/>
          <w:divBdr>
            <w:top w:val="none" w:sz="0" w:space="0" w:color="auto"/>
            <w:left w:val="none" w:sz="0" w:space="0" w:color="auto"/>
            <w:bottom w:val="none" w:sz="0" w:space="0" w:color="auto"/>
            <w:right w:val="none" w:sz="0" w:space="0" w:color="auto"/>
          </w:divBdr>
          <w:divsChild>
            <w:div w:id="1929851718">
              <w:marLeft w:val="0"/>
              <w:marRight w:val="0"/>
              <w:marTop w:val="0"/>
              <w:marBottom w:val="450"/>
              <w:divBdr>
                <w:top w:val="none" w:sz="0" w:space="0" w:color="auto"/>
                <w:left w:val="none" w:sz="0" w:space="0" w:color="auto"/>
                <w:bottom w:val="none" w:sz="0" w:space="0" w:color="auto"/>
                <w:right w:val="none" w:sz="0" w:space="0" w:color="auto"/>
              </w:divBdr>
              <w:divsChild>
                <w:div w:id="159805646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01582352">
          <w:marLeft w:val="0"/>
          <w:marRight w:val="0"/>
          <w:marTop w:val="0"/>
          <w:marBottom w:val="450"/>
          <w:divBdr>
            <w:top w:val="none" w:sz="0" w:space="0" w:color="auto"/>
            <w:left w:val="none" w:sz="0" w:space="0" w:color="auto"/>
            <w:bottom w:val="none" w:sz="0" w:space="0" w:color="auto"/>
            <w:right w:val="none" w:sz="0" w:space="0" w:color="auto"/>
          </w:divBdr>
        </w:div>
        <w:div w:id="125898948">
          <w:marLeft w:val="0"/>
          <w:marRight w:val="0"/>
          <w:marTop w:val="0"/>
          <w:marBottom w:val="450"/>
          <w:divBdr>
            <w:top w:val="none" w:sz="0" w:space="0" w:color="auto"/>
            <w:left w:val="none" w:sz="0" w:space="0" w:color="auto"/>
            <w:bottom w:val="none" w:sz="0" w:space="0" w:color="auto"/>
            <w:right w:val="none" w:sz="0" w:space="0" w:color="auto"/>
          </w:divBdr>
          <w:divsChild>
            <w:div w:id="1107892486">
              <w:marLeft w:val="0"/>
              <w:marRight w:val="0"/>
              <w:marTop w:val="300"/>
              <w:marBottom w:val="300"/>
              <w:divBdr>
                <w:top w:val="none" w:sz="0" w:space="0" w:color="auto"/>
                <w:left w:val="none" w:sz="0" w:space="0" w:color="auto"/>
                <w:bottom w:val="none" w:sz="0" w:space="0" w:color="auto"/>
                <w:right w:val="none" w:sz="0" w:space="0" w:color="auto"/>
              </w:divBdr>
              <w:divsChild>
                <w:div w:id="908731022">
                  <w:marLeft w:val="0"/>
                  <w:marRight w:val="0"/>
                  <w:marTop w:val="0"/>
                  <w:marBottom w:val="0"/>
                  <w:divBdr>
                    <w:top w:val="none" w:sz="0" w:space="0" w:color="auto"/>
                    <w:left w:val="none" w:sz="0" w:space="0" w:color="auto"/>
                    <w:bottom w:val="none" w:sz="0" w:space="0" w:color="auto"/>
                    <w:right w:val="none" w:sz="0" w:space="0" w:color="auto"/>
                  </w:divBdr>
                  <w:divsChild>
                    <w:div w:id="863248609">
                      <w:marLeft w:val="0"/>
                      <w:marRight w:val="0"/>
                      <w:marTop w:val="0"/>
                      <w:marBottom w:val="0"/>
                      <w:divBdr>
                        <w:top w:val="none" w:sz="0" w:space="0" w:color="auto"/>
                        <w:left w:val="none" w:sz="0" w:space="0" w:color="auto"/>
                        <w:bottom w:val="none" w:sz="0" w:space="0" w:color="auto"/>
                        <w:right w:val="none" w:sz="0" w:space="0" w:color="auto"/>
                      </w:divBdr>
                    </w:div>
                    <w:div w:id="727727710">
                      <w:marLeft w:val="81"/>
                      <w:marRight w:val="0"/>
                      <w:marTop w:val="570"/>
                      <w:marBottom w:val="0"/>
                      <w:divBdr>
                        <w:top w:val="none" w:sz="0" w:space="0" w:color="auto"/>
                        <w:left w:val="none" w:sz="0" w:space="0" w:color="auto"/>
                        <w:bottom w:val="none" w:sz="0" w:space="0" w:color="auto"/>
                        <w:right w:val="none" w:sz="0" w:space="0" w:color="auto"/>
                      </w:divBdr>
                    </w:div>
                  </w:divsChild>
                </w:div>
              </w:divsChild>
            </w:div>
          </w:divsChild>
        </w:div>
        <w:div w:id="138771237">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International_security" TargetMode="External"/><Relationship Id="rId13" Type="http://schemas.openxmlformats.org/officeDocument/2006/relationships/hyperlink" Target="http://en.wikipedia.org/wiki/Economic_system" TargetMode="External"/><Relationship Id="rId18" Type="http://schemas.openxmlformats.org/officeDocument/2006/relationships/hyperlink" Target="http://en.wikipedia.org/wiki/Human_development_(humanity)" TargetMode="External"/><Relationship Id="rId3" Type="http://schemas.openxmlformats.org/officeDocument/2006/relationships/styles" Target="styles.xml"/><Relationship Id="rId7" Type="http://schemas.openxmlformats.org/officeDocument/2006/relationships/hyperlink" Target="http://en.wikipedia.org/wiki/International_law" TargetMode="External"/><Relationship Id="rId12" Type="http://schemas.openxmlformats.org/officeDocument/2006/relationships/image" Target="media/image1.wmf"/><Relationship Id="rId17" Type="http://schemas.openxmlformats.org/officeDocument/2006/relationships/hyperlink" Target="http://en.wikipedia.org/wiki/Index_(economics)" TargetMode="External"/><Relationship Id="rId2" Type="http://schemas.openxmlformats.org/officeDocument/2006/relationships/numbering" Target="numbering.xml"/><Relationship Id="rId16" Type="http://schemas.openxmlformats.org/officeDocument/2006/relationships/hyperlink" Target="http://en.wikipedia.org/wiki/Political_philosoph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World_peace" TargetMode="External"/><Relationship Id="rId5" Type="http://schemas.openxmlformats.org/officeDocument/2006/relationships/settings" Target="settings.xml"/><Relationship Id="rId15" Type="http://schemas.openxmlformats.org/officeDocument/2006/relationships/hyperlink" Target="http://en.wikipedia.org/wiki/Means_of_production" TargetMode="External"/><Relationship Id="rId10" Type="http://schemas.openxmlformats.org/officeDocument/2006/relationships/hyperlink" Target="http://en.wikipedia.org/wiki/Social_change"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en.wikipedia.org/wiki/Economic_development" TargetMode="External"/><Relationship Id="rId14" Type="http://schemas.openxmlformats.org/officeDocument/2006/relationships/hyperlink" Target="http://en.wikipedia.org/wiki/Social_ownersh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2D1D9-D509-4207-9CB6-6FF3663A2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9448</TotalTime>
  <Pages>26</Pages>
  <Words>6484</Words>
  <Characters>36961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 Eseo</dc:creator>
  <cp:lastModifiedBy>Aaron Eseo</cp:lastModifiedBy>
  <cp:revision>4</cp:revision>
  <dcterms:created xsi:type="dcterms:W3CDTF">2012-11-29T18:23:00Z</dcterms:created>
  <dcterms:modified xsi:type="dcterms:W3CDTF">2012-12-12T22:13:00Z</dcterms:modified>
</cp:coreProperties>
</file>